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418" w:rsidRPr="007121ED" w:rsidRDefault="00444418">
      <w:pPr>
        <w:rPr>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1026" type="#_x0000_t75" style="position:absolute;margin-left:410.15pt;margin-top:6.5pt;width:92.6pt;height:99.75pt;z-index:251659776;visibility:visible">
            <v:imagedata r:id="rId5" o:title=""/>
            <w10:wrap type="square"/>
          </v:shape>
        </w:pict>
      </w:r>
      <w:r>
        <w:rPr>
          <w:noProof/>
        </w:rPr>
        <w:pict>
          <v:shape id="Kép 15" o:spid="_x0000_s1027" type="#_x0000_t75" alt="tehpontlogoszürke" style="position:absolute;margin-left:299.1pt;margin-top:-8.85pt;width:71.35pt;height:1in;z-index:251658752;visibility:visible">
            <v:imagedata r:id="rId6" o:title=""/>
          </v:shape>
        </w:pict>
      </w:r>
      <w:r w:rsidRPr="007121ED">
        <w:rPr>
          <w:b/>
          <w:bCs/>
          <w:sz w:val="24"/>
          <w:szCs w:val="24"/>
        </w:rPr>
        <w:t xml:space="preserve">Mezőberényi Petőfi Sándor </w:t>
      </w:r>
    </w:p>
    <w:p w:rsidR="00444418" w:rsidRPr="007121ED" w:rsidRDefault="00444418">
      <w:pPr>
        <w:rPr>
          <w:b/>
          <w:bCs/>
          <w:sz w:val="24"/>
          <w:szCs w:val="24"/>
        </w:rPr>
      </w:pPr>
      <w:r w:rsidRPr="007121ED">
        <w:rPr>
          <w:b/>
          <w:bCs/>
          <w:sz w:val="24"/>
          <w:szCs w:val="24"/>
        </w:rPr>
        <w:t>Evangélikus Gimnázium és Kollégium</w:t>
      </w:r>
    </w:p>
    <w:p w:rsidR="00444418" w:rsidRPr="007121ED" w:rsidRDefault="00444418">
      <w:pPr>
        <w:tabs>
          <w:tab w:val="center" w:pos="4535"/>
        </w:tabs>
        <w:rPr>
          <w:sz w:val="24"/>
          <w:szCs w:val="24"/>
        </w:rPr>
      </w:pPr>
      <w:r w:rsidRPr="007121ED">
        <w:rPr>
          <w:sz w:val="24"/>
          <w:szCs w:val="24"/>
        </w:rPr>
        <w:t>5650  Mezőberény Petőfi Sándor út 13-15.</w:t>
      </w:r>
    </w:p>
    <w:p w:rsidR="00444418" w:rsidRPr="007121ED" w:rsidRDefault="00444418">
      <w:pPr>
        <w:tabs>
          <w:tab w:val="center" w:pos="4535"/>
        </w:tabs>
        <w:rPr>
          <w:sz w:val="24"/>
          <w:szCs w:val="24"/>
        </w:rPr>
      </w:pPr>
      <w:r>
        <w:rPr>
          <w:noProof/>
        </w:rPr>
        <w:pict>
          <v:shape id="Kép 12" o:spid="_x0000_s1028" type="#_x0000_t75" alt="osd_01" style="position:absolute;margin-left:356.85pt;margin-top:12.5pt;width:63pt;height:63pt;z-index:-251659776;visibility:visible">
            <v:imagedata r:id="rId7" o:title=""/>
          </v:shape>
        </w:pict>
      </w:r>
      <w:r>
        <w:rPr>
          <w:noProof/>
        </w:rPr>
        <w:pict>
          <v:shape id="Kép 13" o:spid="_x0000_s1029" type="#_x0000_t75" alt="dsd_a9" style="position:absolute;margin-left:233.1pt;margin-top:11pt;width:81pt;height:58.5pt;z-index:-251658752;visibility:visible">
            <v:imagedata r:id="rId8" o:title="" grayscale="t" bilevel="t"/>
          </v:shape>
        </w:pict>
      </w:r>
      <w:r w:rsidRPr="007121ED">
        <w:rPr>
          <w:sz w:val="24"/>
          <w:szCs w:val="24"/>
        </w:rPr>
        <w:t>OM: 028375</w:t>
      </w:r>
    </w:p>
    <w:p w:rsidR="00444418" w:rsidRPr="007121ED" w:rsidRDefault="00444418">
      <w:pPr>
        <w:pStyle w:val="Heading1"/>
        <w:rPr>
          <w:rFonts w:ascii="Times New Roman" w:hAnsi="Times New Roman" w:cs="Times New Roman"/>
        </w:rPr>
      </w:pPr>
      <w:r w:rsidRPr="007121ED">
        <w:rPr>
          <w:rFonts w:ascii="Times New Roman" w:hAnsi="Times New Roman" w:cs="Times New Roman"/>
        </w:rPr>
        <w:t>Tel: (66)515-578 Fax: (66)515-580</w:t>
      </w:r>
    </w:p>
    <w:p w:rsidR="00444418" w:rsidRPr="007121ED" w:rsidRDefault="00444418" w:rsidP="00643487">
      <w:pPr>
        <w:rPr>
          <w:sz w:val="24"/>
          <w:szCs w:val="24"/>
        </w:rPr>
      </w:pPr>
      <w:r w:rsidRPr="007121ED">
        <w:rPr>
          <w:sz w:val="24"/>
          <w:szCs w:val="24"/>
        </w:rPr>
        <w:t>Adószám: 18292459-2-04</w:t>
      </w:r>
    </w:p>
    <w:p w:rsidR="00444418" w:rsidRPr="007121ED" w:rsidRDefault="00444418">
      <w:pPr>
        <w:rPr>
          <w:sz w:val="24"/>
          <w:szCs w:val="24"/>
        </w:rPr>
      </w:pPr>
      <w:r w:rsidRPr="007121ED">
        <w:rPr>
          <w:sz w:val="24"/>
          <w:szCs w:val="24"/>
        </w:rPr>
        <w:t xml:space="preserve">web: </w:t>
      </w:r>
      <w:hyperlink r:id="rId9" w:history="1">
        <w:r w:rsidRPr="007121ED">
          <w:rPr>
            <w:rStyle w:val="Hyperlink"/>
            <w:color w:val="auto"/>
            <w:sz w:val="24"/>
            <w:szCs w:val="24"/>
          </w:rPr>
          <w:t>http://www.gimnazium.mezobereny.hu</w:t>
        </w:r>
      </w:hyperlink>
    </w:p>
    <w:p w:rsidR="00444418" w:rsidRPr="007121ED" w:rsidRDefault="00444418">
      <w:pPr>
        <w:rPr>
          <w:sz w:val="24"/>
          <w:szCs w:val="24"/>
        </w:rPr>
      </w:pPr>
      <w:r w:rsidRPr="007121ED">
        <w:rPr>
          <w:sz w:val="24"/>
          <w:szCs w:val="24"/>
        </w:rPr>
        <w:t>email: psg@mezobereny.hu</w:t>
      </w:r>
    </w:p>
    <w:p w:rsidR="00444418" w:rsidRPr="007121ED" w:rsidRDefault="00444418">
      <w:pPr>
        <w:pStyle w:val="BodyTextIndent"/>
        <w:ind w:firstLine="0"/>
        <w:jc w:val="both"/>
      </w:pPr>
      <w:r>
        <w:rPr>
          <w:noProof/>
        </w:rPr>
        <w:pict>
          <v:line id="_x0000_s1030" style="position:absolute;left:0;text-align:left;z-index:251655680" from="-.6pt,10.25pt" to="503.4pt,10.25pt"/>
        </w:pict>
      </w:r>
    </w:p>
    <w:p w:rsidR="00444418" w:rsidRPr="00AE5995" w:rsidRDefault="00444418" w:rsidP="00AE5995">
      <w:pPr>
        <w:spacing w:before="3840"/>
        <w:jc w:val="center"/>
        <w:rPr>
          <w:b/>
          <w:bCs/>
          <w:sz w:val="52"/>
          <w:szCs w:val="52"/>
        </w:rPr>
      </w:pPr>
      <w:r w:rsidRPr="00AE5995">
        <w:rPr>
          <w:b/>
          <w:bCs/>
          <w:sz w:val="52"/>
          <w:szCs w:val="52"/>
        </w:rPr>
        <w:t xml:space="preserve">KÖZÖSSÉGI SZOLGÁLAT </w:t>
      </w:r>
    </w:p>
    <w:p w:rsidR="00444418" w:rsidRPr="00AE5995" w:rsidRDefault="00444418" w:rsidP="00B07E0D">
      <w:pPr>
        <w:jc w:val="center"/>
        <w:rPr>
          <w:b/>
          <w:bCs/>
          <w:sz w:val="52"/>
          <w:szCs w:val="52"/>
        </w:rPr>
      </w:pPr>
      <w:r w:rsidRPr="00AE5995">
        <w:rPr>
          <w:b/>
          <w:bCs/>
          <w:sz w:val="52"/>
          <w:szCs w:val="52"/>
        </w:rPr>
        <w:t>SZERVEZÉSÉVEL KAPCSOLATOS</w:t>
      </w:r>
    </w:p>
    <w:p w:rsidR="00444418" w:rsidRPr="00AE5995" w:rsidRDefault="00444418" w:rsidP="00B07E0D">
      <w:pPr>
        <w:jc w:val="center"/>
        <w:rPr>
          <w:b/>
          <w:bCs/>
          <w:sz w:val="52"/>
          <w:szCs w:val="52"/>
        </w:rPr>
      </w:pPr>
      <w:r w:rsidRPr="00AE5995">
        <w:rPr>
          <w:b/>
          <w:bCs/>
          <w:sz w:val="52"/>
          <w:szCs w:val="52"/>
        </w:rPr>
        <w:t>ÁLTALÁNOS SZABÁLYZAT</w:t>
      </w:r>
    </w:p>
    <w:p w:rsidR="00444418" w:rsidRPr="007121ED" w:rsidRDefault="00444418" w:rsidP="00AE5995">
      <w:pPr>
        <w:spacing w:before="4680"/>
        <w:jc w:val="center"/>
        <w:rPr>
          <w:b/>
          <w:bCs/>
          <w:sz w:val="24"/>
          <w:szCs w:val="24"/>
        </w:rPr>
      </w:pPr>
      <w:r>
        <w:rPr>
          <w:b/>
          <w:bCs/>
          <w:sz w:val="24"/>
          <w:szCs w:val="24"/>
        </w:rPr>
        <w:t>2015</w:t>
      </w:r>
      <w:r w:rsidRPr="007121ED">
        <w:rPr>
          <w:b/>
          <w:bCs/>
          <w:sz w:val="24"/>
          <w:szCs w:val="24"/>
        </w:rPr>
        <w:t>.</w:t>
      </w:r>
    </w:p>
    <w:p w:rsidR="00444418" w:rsidRPr="007121ED" w:rsidRDefault="00444418" w:rsidP="00B07E0D">
      <w:pPr>
        <w:jc w:val="center"/>
        <w:rPr>
          <w:b/>
          <w:bCs/>
          <w:sz w:val="24"/>
          <w:szCs w:val="24"/>
        </w:rPr>
      </w:pPr>
    </w:p>
    <w:p w:rsidR="00444418" w:rsidRPr="007121ED" w:rsidRDefault="00444418" w:rsidP="00191F3B">
      <w:pPr>
        <w:jc w:val="both"/>
        <w:rPr>
          <w:sz w:val="24"/>
          <w:szCs w:val="24"/>
        </w:rPr>
      </w:pPr>
      <w:r w:rsidRPr="007121ED">
        <w:rPr>
          <w:sz w:val="24"/>
          <w:szCs w:val="24"/>
        </w:rPr>
        <w:br w:type="page"/>
        <w:t xml:space="preserve">A nemzeti köznevelésről szóló 2011. évi CXC. törvény a korábbinál nagyobb figyelmet fordít a nevelésre, ezért szerepel benne az az előírás, amely az érettségi bizonyítvány kiadását 50 óra közösségi szolgálat teljesítéséhez köti minden magyar, nappali tagozatos tanulónak. Ez azt rögzíti jogszabályi szinten, hogy az érettségi nemcsak szellemi, tantárgyi tudást mér, hanem azt a pedagógiai célt is, hogy a szociális készségek, a társadalmi érzékenység kimunkálása is szükséges ahhoz, hogy valaki érett legyen, és a középiskolai tanulmányait befejezze. </w:t>
      </w:r>
    </w:p>
    <w:p w:rsidR="00444418" w:rsidRPr="007121ED" w:rsidRDefault="00444418" w:rsidP="00AE5995">
      <w:pPr>
        <w:pStyle w:val="ListParagraph"/>
        <w:numPr>
          <w:ilvl w:val="0"/>
          <w:numId w:val="29"/>
        </w:numPr>
        <w:spacing w:before="360"/>
        <w:ind w:left="425" w:hanging="357"/>
        <w:jc w:val="both"/>
        <w:rPr>
          <w:b/>
          <w:bCs/>
          <w:sz w:val="24"/>
          <w:szCs w:val="24"/>
          <w:u w:val="single"/>
        </w:rPr>
      </w:pPr>
      <w:r w:rsidRPr="007121ED">
        <w:rPr>
          <w:b/>
          <w:bCs/>
          <w:sz w:val="24"/>
          <w:szCs w:val="24"/>
          <w:u w:val="single"/>
        </w:rPr>
        <w:t>A közösségi szolgálatra vonatkozó jogszabályok</w:t>
      </w:r>
    </w:p>
    <w:p w:rsidR="00444418" w:rsidRPr="007121ED" w:rsidRDefault="00444418" w:rsidP="00AE5995">
      <w:pPr>
        <w:pStyle w:val="BodyTextIndent"/>
        <w:spacing w:before="360"/>
        <w:ind w:firstLine="0"/>
        <w:jc w:val="both"/>
        <w:rPr>
          <w:b/>
          <w:bCs/>
          <w:u w:val="single"/>
        </w:rPr>
      </w:pPr>
      <w:r w:rsidRPr="007121ED">
        <w:rPr>
          <w:b/>
          <w:bCs/>
          <w:u w:val="single"/>
        </w:rPr>
        <w:t>Alkalmazandó jogszabályok:</w:t>
      </w:r>
    </w:p>
    <w:p w:rsidR="00444418" w:rsidRPr="007121ED" w:rsidRDefault="00444418" w:rsidP="00AE5995">
      <w:pPr>
        <w:pStyle w:val="ListParagraph"/>
        <w:numPr>
          <w:ilvl w:val="2"/>
          <w:numId w:val="32"/>
        </w:numPr>
        <w:spacing w:before="240" w:after="200" w:line="276" w:lineRule="auto"/>
        <w:ind w:left="709" w:hanging="357"/>
        <w:jc w:val="both"/>
        <w:rPr>
          <w:sz w:val="24"/>
          <w:szCs w:val="24"/>
        </w:rPr>
      </w:pPr>
      <w:r w:rsidRPr="007121ED">
        <w:rPr>
          <w:sz w:val="24"/>
          <w:szCs w:val="24"/>
        </w:rPr>
        <w:t>Nemzeti köznevelési törvény (2011. évi CXC. törvény)</w:t>
      </w:r>
    </w:p>
    <w:p w:rsidR="00444418" w:rsidRPr="007121ED" w:rsidRDefault="00444418" w:rsidP="00D2693A">
      <w:pPr>
        <w:pStyle w:val="ListParagraph"/>
        <w:numPr>
          <w:ilvl w:val="2"/>
          <w:numId w:val="32"/>
        </w:numPr>
        <w:spacing w:after="200" w:line="276" w:lineRule="auto"/>
        <w:ind w:left="709"/>
        <w:jc w:val="both"/>
        <w:rPr>
          <w:sz w:val="24"/>
          <w:szCs w:val="24"/>
        </w:rPr>
      </w:pPr>
      <w:r w:rsidRPr="007121ED">
        <w:rPr>
          <w:sz w:val="24"/>
          <w:szCs w:val="24"/>
        </w:rPr>
        <w:t>Nemzeti alaptanterv (110/2012. (VI. 4.) kormányrendelet)</w:t>
      </w:r>
    </w:p>
    <w:p w:rsidR="00444418" w:rsidRPr="007121ED" w:rsidRDefault="00444418" w:rsidP="00DE0ACF">
      <w:pPr>
        <w:pStyle w:val="ListParagraph"/>
        <w:numPr>
          <w:ilvl w:val="2"/>
          <w:numId w:val="32"/>
        </w:numPr>
        <w:spacing w:after="200" w:line="276" w:lineRule="auto"/>
        <w:ind w:left="709"/>
        <w:jc w:val="both"/>
        <w:rPr>
          <w:sz w:val="24"/>
          <w:szCs w:val="24"/>
        </w:rPr>
      </w:pPr>
      <w:r w:rsidRPr="007121ED">
        <w:rPr>
          <w:sz w:val="24"/>
          <w:szCs w:val="24"/>
        </w:rPr>
        <w:t>A Köznevelési törvény végrehajtási rendelete (20/2012. (VIII.31.) EMMI rendelet</w:t>
      </w:r>
    </w:p>
    <w:p w:rsidR="00444418" w:rsidRPr="007121ED" w:rsidRDefault="00444418" w:rsidP="00AE5995">
      <w:pPr>
        <w:spacing w:before="240"/>
        <w:jc w:val="both"/>
        <w:rPr>
          <w:b/>
          <w:bCs/>
          <w:sz w:val="24"/>
          <w:szCs w:val="24"/>
          <w:u w:val="single"/>
        </w:rPr>
      </w:pPr>
      <w:r w:rsidRPr="007121ED">
        <w:rPr>
          <w:b/>
          <w:bCs/>
          <w:sz w:val="24"/>
          <w:szCs w:val="24"/>
          <w:u w:val="single"/>
        </w:rPr>
        <w:t>A nemzeti köznevelésről szóló 2011. évi CXC. törvény:</w:t>
      </w:r>
    </w:p>
    <w:p w:rsidR="00444418" w:rsidRPr="007121ED" w:rsidRDefault="00444418" w:rsidP="00AE5995">
      <w:pPr>
        <w:spacing w:before="240"/>
        <w:jc w:val="both"/>
        <w:rPr>
          <w:sz w:val="24"/>
          <w:szCs w:val="24"/>
        </w:rPr>
      </w:pPr>
      <w:r w:rsidRPr="007121ED">
        <w:rPr>
          <w:sz w:val="24"/>
          <w:szCs w:val="24"/>
        </w:rPr>
        <w:t>4. § (13) bekezdés: A „közösségi szolgálat: szociális, környezetvédelmi, a tanuló helyi közösségének javát szolgáló, szervezett keretek között folytatott, anyagi érdektől független, egyéni vagy csoportos tevékenység és annak pedagógiai feldolgozása.”</w:t>
      </w:r>
    </w:p>
    <w:p w:rsidR="00444418" w:rsidRPr="007121ED" w:rsidRDefault="00444418" w:rsidP="00AE5995">
      <w:pPr>
        <w:spacing w:before="240"/>
        <w:jc w:val="both"/>
        <w:rPr>
          <w:sz w:val="24"/>
          <w:szCs w:val="24"/>
        </w:rPr>
      </w:pPr>
      <w:r w:rsidRPr="007121ED">
        <w:rPr>
          <w:sz w:val="24"/>
          <w:szCs w:val="24"/>
        </w:rPr>
        <w:t>6. § (4) bekezdés: Az érettségi bizonyítvány kiadásának feltétele ötven óra közösségi szolgálat elvégzésének igazolása, mely a projekt megvalósulásának leírását tartalmazó, az egyén szerepét tükröző dokumentumban történik.</w:t>
      </w:r>
    </w:p>
    <w:p w:rsidR="00444418" w:rsidRPr="007121ED" w:rsidRDefault="00444418" w:rsidP="00BD7799">
      <w:pPr>
        <w:jc w:val="both"/>
        <w:rPr>
          <w:sz w:val="24"/>
          <w:szCs w:val="24"/>
        </w:rPr>
      </w:pPr>
      <w:r w:rsidRPr="007121ED">
        <w:rPr>
          <w:sz w:val="24"/>
          <w:szCs w:val="24"/>
        </w:rPr>
        <w:t xml:space="preserve">A felnőttoktatás keretében szervezett érettségi vizsga esetében közösségi szolgálat végzésének igazolása nélkül is meg lehet kezdeni az érettségi vizsgát. </w:t>
      </w:r>
    </w:p>
    <w:p w:rsidR="00444418" w:rsidRPr="007121ED" w:rsidRDefault="00444418" w:rsidP="00BD7799">
      <w:pPr>
        <w:jc w:val="both"/>
        <w:rPr>
          <w:sz w:val="24"/>
          <w:szCs w:val="24"/>
        </w:rPr>
      </w:pPr>
      <w:r w:rsidRPr="007121ED">
        <w:rPr>
          <w:sz w:val="24"/>
          <w:szCs w:val="24"/>
        </w:rPr>
        <w:t>A sajátos nevelési igényű tanulók esetében a szakértői bizottság ez irányú javaslata alapján a közösségi szolgálat mellőzhető. (Az állami vizsgák rendszere 6.§ (4.) bekezdés)</w:t>
      </w:r>
    </w:p>
    <w:p w:rsidR="00444418" w:rsidRPr="007121ED" w:rsidRDefault="00444418" w:rsidP="00C57E3F">
      <w:pPr>
        <w:spacing w:before="360"/>
        <w:jc w:val="both"/>
        <w:rPr>
          <w:b/>
          <w:bCs/>
          <w:sz w:val="24"/>
          <w:szCs w:val="24"/>
          <w:u w:val="single"/>
        </w:rPr>
      </w:pPr>
      <w:r w:rsidRPr="007121ED">
        <w:rPr>
          <w:b/>
          <w:bCs/>
          <w:sz w:val="24"/>
          <w:szCs w:val="24"/>
          <w:u w:val="single"/>
        </w:rPr>
        <w:t>A 20/2012. (VIII. 31.) EMMI rendelet:</w:t>
      </w:r>
    </w:p>
    <w:p w:rsidR="00444418" w:rsidRPr="007121ED" w:rsidRDefault="00444418" w:rsidP="00191F3B">
      <w:pPr>
        <w:jc w:val="both"/>
        <w:rPr>
          <w:sz w:val="24"/>
          <w:szCs w:val="24"/>
        </w:rPr>
      </w:pPr>
      <w:r w:rsidRPr="007121ED">
        <w:rPr>
          <w:sz w:val="24"/>
          <w:szCs w:val="24"/>
        </w:rPr>
        <w:t xml:space="preserve">133. § </w:t>
      </w:r>
    </w:p>
    <w:p w:rsidR="00444418" w:rsidRPr="007121ED" w:rsidRDefault="00444418" w:rsidP="00191F3B">
      <w:pPr>
        <w:jc w:val="both"/>
        <w:rPr>
          <w:sz w:val="24"/>
          <w:szCs w:val="24"/>
        </w:rPr>
      </w:pPr>
      <w:r w:rsidRPr="007121ED">
        <w:rPr>
          <w:sz w:val="24"/>
          <w:szCs w:val="24"/>
        </w:rPr>
        <w:t>(2) A közösségi szolgálat keretei között</w:t>
      </w:r>
    </w:p>
    <w:p w:rsidR="00444418" w:rsidRPr="007121ED" w:rsidRDefault="00444418" w:rsidP="00191F3B">
      <w:pPr>
        <w:pStyle w:val="ListParagraph"/>
        <w:numPr>
          <w:ilvl w:val="0"/>
          <w:numId w:val="30"/>
        </w:numPr>
        <w:jc w:val="both"/>
        <w:rPr>
          <w:sz w:val="24"/>
          <w:szCs w:val="24"/>
        </w:rPr>
      </w:pPr>
      <w:r w:rsidRPr="007121ED">
        <w:rPr>
          <w:sz w:val="24"/>
          <w:szCs w:val="24"/>
        </w:rPr>
        <w:t>az egészségügyi,</w:t>
      </w:r>
    </w:p>
    <w:p w:rsidR="00444418" w:rsidRPr="007121ED" w:rsidRDefault="00444418" w:rsidP="00191F3B">
      <w:pPr>
        <w:pStyle w:val="ListParagraph"/>
        <w:numPr>
          <w:ilvl w:val="0"/>
          <w:numId w:val="30"/>
        </w:numPr>
        <w:jc w:val="both"/>
        <w:rPr>
          <w:sz w:val="24"/>
          <w:szCs w:val="24"/>
        </w:rPr>
      </w:pPr>
      <w:r w:rsidRPr="007121ED">
        <w:rPr>
          <w:sz w:val="24"/>
          <w:szCs w:val="24"/>
        </w:rPr>
        <w:t>a szociális és jótékonysági,</w:t>
      </w:r>
    </w:p>
    <w:p w:rsidR="00444418" w:rsidRPr="007121ED" w:rsidRDefault="00444418" w:rsidP="00191F3B">
      <w:pPr>
        <w:pStyle w:val="ListParagraph"/>
        <w:numPr>
          <w:ilvl w:val="0"/>
          <w:numId w:val="30"/>
        </w:numPr>
        <w:jc w:val="both"/>
        <w:rPr>
          <w:sz w:val="24"/>
          <w:szCs w:val="24"/>
        </w:rPr>
      </w:pPr>
      <w:r w:rsidRPr="007121ED">
        <w:rPr>
          <w:sz w:val="24"/>
          <w:szCs w:val="24"/>
        </w:rPr>
        <w:t>az oktatási,</w:t>
      </w:r>
    </w:p>
    <w:p w:rsidR="00444418" w:rsidRPr="007121ED" w:rsidRDefault="00444418" w:rsidP="00191F3B">
      <w:pPr>
        <w:pStyle w:val="ListParagraph"/>
        <w:numPr>
          <w:ilvl w:val="0"/>
          <w:numId w:val="30"/>
        </w:numPr>
        <w:jc w:val="both"/>
        <w:rPr>
          <w:sz w:val="24"/>
          <w:szCs w:val="24"/>
        </w:rPr>
      </w:pPr>
      <w:r w:rsidRPr="007121ED">
        <w:rPr>
          <w:sz w:val="24"/>
          <w:szCs w:val="24"/>
        </w:rPr>
        <w:t>a kulturális és közösségi,</w:t>
      </w:r>
    </w:p>
    <w:p w:rsidR="00444418" w:rsidRPr="007121ED" w:rsidRDefault="00444418" w:rsidP="00191F3B">
      <w:pPr>
        <w:pStyle w:val="ListParagraph"/>
        <w:numPr>
          <w:ilvl w:val="0"/>
          <w:numId w:val="30"/>
        </w:numPr>
        <w:jc w:val="both"/>
        <w:rPr>
          <w:sz w:val="24"/>
          <w:szCs w:val="24"/>
        </w:rPr>
      </w:pPr>
      <w:r w:rsidRPr="007121ED">
        <w:rPr>
          <w:sz w:val="24"/>
          <w:szCs w:val="24"/>
        </w:rPr>
        <w:t>a környezet- és természetvédelmi,</w:t>
      </w:r>
    </w:p>
    <w:p w:rsidR="00444418" w:rsidRPr="007121ED" w:rsidRDefault="00444418" w:rsidP="00191F3B">
      <w:pPr>
        <w:pStyle w:val="ListParagraph"/>
        <w:numPr>
          <w:ilvl w:val="0"/>
          <w:numId w:val="30"/>
        </w:numPr>
        <w:jc w:val="both"/>
        <w:rPr>
          <w:sz w:val="24"/>
          <w:szCs w:val="24"/>
        </w:rPr>
      </w:pPr>
      <w:r w:rsidRPr="007121ED">
        <w:rPr>
          <w:sz w:val="24"/>
          <w:szCs w:val="24"/>
        </w:rPr>
        <w:t>a katasztrófavédelmi,</w:t>
      </w:r>
    </w:p>
    <w:p w:rsidR="00444418" w:rsidRPr="007121ED" w:rsidRDefault="00444418" w:rsidP="00191F3B">
      <w:pPr>
        <w:pStyle w:val="ListParagraph"/>
        <w:numPr>
          <w:ilvl w:val="0"/>
          <w:numId w:val="30"/>
        </w:numPr>
        <w:jc w:val="both"/>
        <w:rPr>
          <w:sz w:val="24"/>
          <w:szCs w:val="24"/>
        </w:rPr>
      </w:pPr>
      <w:r w:rsidRPr="007121ED">
        <w:rPr>
          <w:sz w:val="24"/>
          <w:szCs w:val="24"/>
        </w:rPr>
        <w:t>az óvodás korú, sajátos nevelési igényű gyermekekkel, tanulókkal, az idős emberekkel közös sport- és szabadidős területen folytatható tevékenység.</w:t>
      </w:r>
    </w:p>
    <w:p w:rsidR="00444418" w:rsidRPr="007121ED" w:rsidRDefault="00444418" w:rsidP="00AF350D">
      <w:pPr>
        <w:pStyle w:val="ListParagraph"/>
        <w:numPr>
          <w:ilvl w:val="0"/>
          <w:numId w:val="30"/>
        </w:numPr>
        <w:rPr>
          <w:sz w:val="24"/>
          <w:szCs w:val="24"/>
        </w:rPr>
      </w:pPr>
      <w:r w:rsidRPr="007121ED">
        <w:rPr>
          <w:sz w:val="24"/>
          <w:szCs w:val="24"/>
        </w:rPr>
        <w:t>az egyes rendőrségi feladatok ellátására létrehozott szerveknél bűn- és baleset-megelőzési</w:t>
      </w:r>
    </w:p>
    <w:p w:rsidR="00444418" w:rsidRPr="007121ED" w:rsidRDefault="00444418" w:rsidP="00AF350D">
      <w:pPr>
        <w:ind w:left="360"/>
        <w:rPr>
          <w:sz w:val="24"/>
          <w:szCs w:val="24"/>
        </w:rPr>
      </w:pPr>
      <w:r w:rsidRPr="007121ED">
        <w:rPr>
          <w:sz w:val="24"/>
          <w:szCs w:val="24"/>
        </w:rPr>
        <w:t>területen folytatható tevékenység.</w:t>
      </w:r>
    </w:p>
    <w:p w:rsidR="00444418" w:rsidRPr="007121ED" w:rsidRDefault="00444418" w:rsidP="00C57E3F">
      <w:pPr>
        <w:spacing w:before="360"/>
        <w:jc w:val="both"/>
        <w:rPr>
          <w:sz w:val="24"/>
          <w:szCs w:val="24"/>
        </w:rPr>
      </w:pPr>
      <w:r w:rsidRPr="007121ED">
        <w:rPr>
          <w:sz w:val="24"/>
          <w:szCs w:val="24"/>
        </w:rPr>
        <w:t xml:space="preserve">(3) </w:t>
      </w:r>
      <w:r w:rsidRPr="007121ED">
        <w:rPr>
          <w:color w:val="6C6C6C"/>
          <w:sz w:val="24"/>
          <w:szCs w:val="24"/>
        </w:rPr>
        <w:t xml:space="preserve"> </w:t>
      </w:r>
      <w:r w:rsidRPr="007121ED">
        <w:rPr>
          <w:sz w:val="24"/>
          <w:szCs w:val="24"/>
        </w:rPr>
        <w:t>A tanulót fogadó intézménynek a (2) bekezdés a) pontjában meghatározott tevékenységi területen minden esetben, a (2) bekezdés b) pontjában meghatározott esetekben szükség szerint mentort kell biztosítania.</w:t>
      </w:r>
    </w:p>
    <w:p w:rsidR="00444418" w:rsidRPr="007121ED" w:rsidRDefault="00444418" w:rsidP="00C57E3F">
      <w:pPr>
        <w:spacing w:before="240"/>
        <w:jc w:val="both"/>
        <w:rPr>
          <w:sz w:val="24"/>
          <w:szCs w:val="24"/>
        </w:rPr>
      </w:pPr>
      <w:r>
        <w:rPr>
          <w:sz w:val="24"/>
          <w:szCs w:val="24"/>
        </w:rPr>
        <w:t>(4) A középiskola a 9-12</w:t>
      </w:r>
      <w:r w:rsidRPr="007121ED">
        <w:rPr>
          <w:sz w:val="24"/>
          <w:szCs w:val="24"/>
        </w:rPr>
        <w:t xml:space="preserve">. évfolyamos tanuló számára lehetőség szerint </w:t>
      </w:r>
      <w:r w:rsidRPr="007121ED">
        <w:rPr>
          <w:sz w:val="24"/>
          <w:szCs w:val="24"/>
          <w:u w:val="single"/>
        </w:rPr>
        <w:t>három tanévre, arányosan elosztva</w:t>
      </w:r>
      <w:r w:rsidRPr="007121ED">
        <w:rPr>
          <w:sz w:val="24"/>
          <w:szCs w:val="24"/>
        </w:rPr>
        <w:t xml:space="preserve"> szervezi meg vagy biztosít időkeretet a legalább ötven órás közösségi szolgálat teljesítésére, amelytől azonban </w:t>
      </w:r>
      <w:r w:rsidRPr="007121ED">
        <w:rPr>
          <w:sz w:val="24"/>
          <w:szCs w:val="24"/>
          <w:u w:val="single"/>
        </w:rPr>
        <w:t>indokolt</w:t>
      </w:r>
      <w:r w:rsidRPr="007121ED">
        <w:rPr>
          <w:sz w:val="24"/>
          <w:szCs w:val="24"/>
        </w:rPr>
        <w:t xml:space="preserve"> esetben a szülő kérésére el lehet térni.</w:t>
      </w:r>
      <w:r w:rsidRPr="007121ED">
        <w:rPr>
          <w:color w:val="6C6C6C"/>
          <w:sz w:val="24"/>
          <w:szCs w:val="24"/>
        </w:rPr>
        <w:t> </w:t>
      </w:r>
    </w:p>
    <w:p w:rsidR="00444418" w:rsidRPr="007121ED" w:rsidRDefault="00444418" w:rsidP="00191F3B">
      <w:pPr>
        <w:jc w:val="both"/>
        <w:rPr>
          <w:sz w:val="24"/>
          <w:szCs w:val="24"/>
        </w:rPr>
      </w:pPr>
      <w:r w:rsidRPr="007121ED">
        <w:rPr>
          <w:sz w:val="24"/>
          <w:szCs w:val="24"/>
        </w:rPr>
        <w:t>(5) A közösségi szolgálatot az adott tanuló esetében koordináló pedagógus az ötven órán belül – szükség szerint a mentorral közösen – legfeljebb öt órás felkészítő, majd legfeljebb öt órás záró foglalkozást tart.</w:t>
      </w:r>
    </w:p>
    <w:p w:rsidR="00444418" w:rsidRPr="007121ED" w:rsidRDefault="00444418" w:rsidP="008D108A">
      <w:pPr>
        <w:spacing w:before="240"/>
        <w:jc w:val="both"/>
        <w:rPr>
          <w:sz w:val="24"/>
          <w:szCs w:val="24"/>
        </w:rPr>
      </w:pPr>
      <w:r w:rsidRPr="007121ED">
        <w:rPr>
          <w:sz w:val="24"/>
          <w:szCs w:val="24"/>
        </w:rPr>
        <w:t xml:space="preserve">(6) A közösségi szolgálat teljesítése körében </w:t>
      </w:r>
      <w:r w:rsidRPr="007121ED">
        <w:rPr>
          <w:sz w:val="24"/>
          <w:szCs w:val="24"/>
          <w:u w:val="single"/>
        </w:rPr>
        <w:t>egy órán hatvan perc közösségi szolgálati idő értendő</w:t>
      </w:r>
      <w:r w:rsidRPr="007121ED">
        <w:rPr>
          <w:sz w:val="24"/>
          <w:szCs w:val="24"/>
        </w:rPr>
        <w:t xml:space="preserve"> azzal, hogy a helyszínre utazás és a helyszínről hazautazás ideje nem számítható be a teljesítésbe.</w:t>
      </w:r>
    </w:p>
    <w:p w:rsidR="00444418" w:rsidRPr="007121ED" w:rsidRDefault="00444418" w:rsidP="008D108A">
      <w:pPr>
        <w:spacing w:before="240"/>
        <w:jc w:val="both"/>
        <w:rPr>
          <w:sz w:val="24"/>
          <w:szCs w:val="24"/>
        </w:rPr>
      </w:pPr>
      <w:r w:rsidRPr="007121ED">
        <w:rPr>
          <w:sz w:val="24"/>
          <w:szCs w:val="24"/>
        </w:rPr>
        <w:t xml:space="preserve">(7) A közösségi szolgálat helyszínén a szolgálattal érintett személy segítése alkalmanként </w:t>
      </w:r>
      <w:r w:rsidRPr="007121ED">
        <w:rPr>
          <w:sz w:val="24"/>
          <w:szCs w:val="24"/>
          <w:u w:val="single"/>
        </w:rPr>
        <w:t>legkevesebb egy, legfeljebb három órás időkeret</w:t>
      </w:r>
      <w:r w:rsidRPr="007121ED">
        <w:rPr>
          <w:sz w:val="24"/>
          <w:szCs w:val="24"/>
        </w:rPr>
        <w:t>ben végezhető.</w:t>
      </w:r>
    </w:p>
    <w:p w:rsidR="00444418" w:rsidRPr="007121ED" w:rsidRDefault="00444418" w:rsidP="008D108A">
      <w:pPr>
        <w:spacing w:before="240"/>
        <w:jc w:val="both"/>
        <w:rPr>
          <w:sz w:val="24"/>
          <w:szCs w:val="24"/>
        </w:rPr>
      </w:pPr>
      <w:r w:rsidRPr="007121ED">
        <w:rPr>
          <w:sz w:val="24"/>
          <w:szCs w:val="24"/>
        </w:rPr>
        <w:t xml:space="preserve">(8) A közösségi szolgálat során a tanuló </w:t>
      </w:r>
      <w:r w:rsidRPr="007121ED">
        <w:rPr>
          <w:sz w:val="24"/>
          <w:szCs w:val="24"/>
          <w:u w:val="single"/>
        </w:rPr>
        <w:t>napló</w:t>
      </w:r>
      <w:r w:rsidRPr="007121ED">
        <w:rPr>
          <w:sz w:val="24"/>
          <w:szCs w:val="24"/>
        </w:rPr>
        <w:t xml:space="preserve">t köteles vezetni, amelyben rögzíti, hogy </w:t>
      </w:r>
      <w:r w:rsidRPr="007121ED">
        <w:rPr>
          <w:sz w:val="24"/>
          <w:szCs w:val="24"/>
          <w:u w:val="single"/>
        </w:rPr>
        <w:t>mikor, hol, milyen időkeretben és milyen tevékenységet folytatott</w:t>
      </w:r>
      <w:r w:rsidRPr="007121ED">
        <w:rPr>
          <w:sz w:val="24"/>
          <w:szCs w:val="24"/>
        </w:rPr>
        <w:t>.</w:t>
      </w:r>
    </w:p>
    <w:p w:rsidR="00444418" w:rsidRPr="007121ED" w:rsidRDefault="00444418" w:rsidP="008D108A">
      <w:pPr>
        <w:spacing w:before="240"/>
        <w:jc w:val="both"/>
        <w:rPr>
          <w:sz w:val="24"/>
          <w:szCs w:val="24"/>
        </w:rPr>
      </w:pPr>
      <w:r w:rsidRPr="007121ED">
        <w:rPr>
          <w:sz w:val="24"/>
          <w:szCs w:val="24"/>
        </w:rPr>
        <w:t>(9) A közösségi szolgálat dokumentálásának kötelező elemeként</w:t>
      </w:r>
    </w:p>
    <w:p w:rsidR="00444418" w:rsidRPr="007121ED" w:rsidRDefault="00444418" w:rsidP="008D108A">
      <w:pPr>
        <w:pStyle w:val="ListParagraph"/>
        <w:numPr>
          <w:ilvl w:val="0"/>
          <w:numId w:val="31"/>
        </w:numPr>
        <w:spacing w:before="240"/>
        <w:ind w:left="714" w:hanging="357"/>
        <w:jc w:val="both"/>
        <w:rPr>
          <w:sz w:val="24"/>
          <w:szCs w:val="24"/>
        </w:rPr>
      </w:pPr>
      <w:r w:rsidRPr="007121ED">
        <w:rPr>
          <w:sz w:val="24"/>
          <w:szCs w:val="24"/>
        </w:rPr>
        <w:t>a tanulónak közösségi szolgálati jelentkezési lapot kell kitöltenie, amely tartalmazza a közösségi szolgálatra való jelentkezés tényét, a megvalósítás tervezett helyét és idejét, valamint a szülő egyetértő nyilatkozatát,</w:t>
      </w:r>
    </w:p>
    <w:p w:rsidR="00444418" w:rsidRPr="007121ED" w:rsidRDefault="00444418" w:rsidP="008D108A">
      <w:pPr>
        <w:pStyle w:val="ListParagraph"/>
        <w:numPr>
          <w:ilvl w:val="0"/>
          <w:numId w:val="31"/>
        </w:numPr>
        <w:spacing w:before="240"/>
        <w:ind w:left="714" w:hanging="357"/>
        <w:jc w:val="both"/>
        <w:rPr>
          <w:sz w:val="24"/>
          <w:szCs w:val="24"/>
        </w:rPr>
      </w:pPr>
      <w:r w:rsidRPr="007121ED">
        <w:rPr>
          <w:sz w:val="24"/>
          <w:szCs w:val="24"/>
        </w:rPr>
        <w:t>az osztálynaplóban és a törzslapon a kijelölt pedagógusnak dokumentálnia kell a közösségi  szolgálat teljesítését,</w:t>
      </w:r>
    </w:p>
    <w:p w:rsidR="00444418" w:rsidRPr="007121ED" w:rsidRDefault="00444418" w:rsidP="008D108A">
      <w:pPr>
        <w:pStyle w:val="ListParagraph"/>
        <w:numPr>
          <w:ilvl w:val="0"/>
          <w:numId w:val="31"/>
        </w:numPr>
        <w:spacing w:before="240"/>
        <w:ind w:left="714" w:hanging="357"/>
        <w:jc w:val="both"/>
        <w:rPr>
          <w:sz w:val="24"/>
          <w:szCs w:val="24"/>
        </w:rPr>
      </w:pPr>
      <w:r w:rsidRPr="007121ED">
        <w:rPr>
          <w:sz w:val="24"/>
          <w:szCs w:val="24"/>
        </w:rPr>
        <w:t>az iskola a közösségi szolgálat teljesítéséről igazolást állít ki két példányban, amelyből egy példány a tanulónál, egy pedig az intézménynél marad,</w:t>
      </w:r>
    </w:p>
    <w:p w:rsidR="00444418" w:rsidRPr="007121ED" w:rsidRDefault="00444418" w:rsidP="008D108A">
      <w:pPr>
        <w:pStyle w:val="ListParagraph"/>
        <w:numPr>
          <w:ilvl w:val="0"/>
          <w:numId w:val="31"/>
        </w:numPr>
        <w:spacing w:before="240"/>
        <w:ind w:left="714" w:hanging="357"/>
        <w:jc w:val="both"/>
        <w:rPr>
          <w:sz w:val="24"/>
          <w:szCs w:val="24"/>
        </w:rPr>
      </w:pPr>
      <w:r w:rsidRPr="007121ED">
        <w:rPr>
          <w:sz w:val="24"/>
          <w:szCs w:val="24"/>
        </w:rPr>
        <w:t>az iskola a közösségi szolgálattal kapcsolatos dokumentumok kezelését az iratkezelési szabályzatában rögzíti,</w:t>
      </w:r>
    </w:p>
    <w:p w:rsidR="00444418" w:rsidRPr="007121ED" w:rsidRDefault="00444418" w:rsidP="008D108A">
      <w:pPr>
        <w:pStyle w:val="ListParagraph"/>
        <w:numPr>
          <w:ilvl w:val="0"/>
          <w:numId w:val="31"/>
        </w:numPr>
        <w:spacing w:before="240"/>
        <w:ind w:left="714" w:hanging="357"/>
        <w:jc w:val="both"/>
        <w:rPr>
          <w:sz w:val="24"/>
          <w:szCs w:val="24"/>
        </w:rPr>
      </w:pPr>
      <w:r w:rsidRPr="007121ED">
        <w:rPr>
          <w:sz w:val="24"/>
          <w:szCs w:val="24"/>
        </w:rPr>
        <w:t>az iskolán kívüli külső szervezet és közreműködő mentor bevonásakor az iskola és a felek együttműködéséről megállapodást kell kötni, amelynek tartalmaznia kell a megállapodást aláíró felek adatain és vállalt kötelezettségein túl a foglalkoztatás időtartamát, a mentor nevét és feladatkörét.</w:t>
      </w:r>
    </w:p>
    <w:p w:rsidR="00444418" w:rsidRPr="007121ED" w:rsidRDefault="00444418" w:rsidP="00E22575">
      <w:pPr>
        <w:pStyle w:val="ListParagraph"/>
        <w:numPr>
          <w:ilvl w:val="0"/>
          <w:numId w:val="29"/>
        </w:numPr>
        <w:spacing w:before="360"/>
        <w:ind w:left="425" w:hanging="357"/>
        <w:jc w:val="both"/>
        <w:rPr>
          <w:b/>
          <w:bCs/>
          <w:sz w:val="24"/>
          <w:szCs w:val="24"/>
          <w:u w:val="single"/>
        </w:rPr>
      </w:pPr>
      <w:r w:rsidRPr="007121ED">
        <w:rPr>
          <w:b/>
          <w:bCs/>
          <w:sz w:val="24"/>
          <w:szCs w:val="24"/>
          <w:u w:val="single"/>
        </w:rPr>
        <w:t>A közösségi szolgálat helyszínei</w:t>
      </w:r>
    </w:p>
    <w:p w:rsidR="00444418" w:rsidRPr="007121ED" w:rsidRDefault="00444418" w:rsidP="00E22575">
      <w:pPr>
        <w:spacing w:before="240"/>
        <w:jc w:val="both"/>
        <w:rPr>
          <w:b/>
          <w:bCs/>
          <w:sz w:val="24"/>
          <w:szCs w:val="24"/>
          <w:u w:val="single"/>
        </w:rPr>
      </w:pPr>
      <w:r w:rsidRPr="007121ED">
        <w:rPr>
          <w:b/>
          <w:bCs/>
          <w:sz w:val="24"/>
          <w:szCs w:val="24"/>
          <w:u w:val="single"/>
        </w:rPr>
        <w:t>A közösségi szolgálat kétféle helyszínen valósulhat meg:</w:t>
      </w:r>
    </w:p>
    <w:p w:rsidR="00444418" w:rsidRPr="007121ED" w:rsidRDefault="00444418" w:rsidP="00E22575">
      <w:pPr>
        <w:pStyle w:val="ListParagraph"/>
        <w:numPr>
          <w:ilvl w:val="0"/>
          <w:numId w:val="33"/>
        </w:numPr>
        <w:spacing w:before="240"/>
        <w:jc w:val="both"/>
        <w:rPr>
          <w:sz w:val="24"/>
          <w:szCs w:val="24"/>
        </w:rPr>
      </w:pPr>
      <w:r w:rsidRPr="007121ED">
        <w:rPr>
          <w:sz w:val="24"/>
          <w:szCs w:val="24"/>
        </w:rPr>
        <w:t>a Mezőberényi Petőfi Sándor Evangélikus Gimnázium és Kollégiumban, valamint</w:t>
      </w:r>
    </w:p>
    <w:p w:rsidR="00444418" w:rsidRPr="007121ED" w:rsidRDefault="00444418" w:rsidP="00E22575">
      <w:pPr>
        <w:pStyle w:val="ListParagraph"/>
        <w:numPr>
          <w:ilvl w:val="0"/>
          <w:numId w:val="33"/>
        </w:numPr>
        <w:spacing w:before="240"/>
        <w:jc w:val="both"/>
        <w:rPr>
          <w:sz w:val="24"/>
          <w:szCs w:val="24"/>
        </w:rPr>
      </w:pPr>
      <w:r w:rsidRPr="007121ED">
        <w:rPr>
          <w:sz w:val="24"/>
          <w:szCs w:val="24"/>
        </w:rPr>
        <w:t>iskolán kívüli szervezetnél.</w:t>
      </w:r>
    </w:p>
    <w:p w:rsidR="00444418" w:rsidRPr="007121ED" w:rsidRDefault="00444418" w:rsidP="00E22575">
      <w:pPr>
        <w:spacing w:before="360"/>
        <w:jc w:val="both"/>
        <w:rPr>
          <w:b/>
          <w:bCs/>
          <w:sz w:val="24"/>
          <w:szCs w:val="24"/>
          <w:u w:val="single"/>
        </w:rPr>
      </w:pPr>
      <w:r w:rsidRPr="007121ED">
        <w:rPr>
          <w:b/>
          <w:bCs/>
          <w:sz w:val="24"/>
          <w:szCs w:val="24"/>
          <w:u w:val="single"/>
        </w:rPr>
        <w:t>Helyben, illetve az iskola által szervezett ellátható tevékenységek:</w:t>
      </w:r>
    </w:p>
    <w:p w:rsidR="00444418" w:rsidRPr="007121ED" w:rsidRDefault="00444418" w:rsidP="00E22575">
      <w:pPr>
        <w:pStyle w:val="ListParagraph"/>
        <w:numPr>
          <w:ilvl w:val="0"/>
          <w:numId w:val="34"/>
        </w:numPr>
        <w:spacing w:before="240"/>
        <w:ind w:left="714" w:hanging="357"/>
        <w:jc w:val="both"/>
        <w:rPr>
          <w:sz w:val="24"/>
          <w:szCs w:val="24"/>
        </w:rPr>
      </w:pPr>
      <w:r w:rsidRPr="007121ED">
        <w:rPr>
          <w:sz w:val="24"/>
          <w:szCs w:val="24"/>
        </w:rPr>
        <w:t>az iskola műszaki állapota és környezetének javítása érdekében végzett, az állagmegóvás körébe tartozó – nem fenntartói kötelezettséget jelentő – tevékenység;</w:t>
      </w:r>
    </w:p>
    <w:p w:rsidR="00444418" w:rsidRPr="007121ED" w:rsidRDefault="00444418" w:rsidP="001F2942">
      <w:pPr>
        <w:pStyle w:val="ListParagraph"/>
        <w:numPr>
          <w:ilvl w:val="0"/>
          <w:numId w:val="34"/>
        </w:numPr>
        <w:jc w:val="both"/>
        <w:rPr>
          <w:sz w:val="24"/>
          <w:szCs w:val="24"/>
        </w:rPr>
      </w:pPr>
      <w:r w:rsidRPr="007121ED">
        <w:rPr>
          <w:sz w:val="24"/>
          <w:szCs w:val="24"/>
        </w:rPr>
        <w:t>a lakókörnyezet rendben tartásához, illetve ennek tudatosítását elmélyítő, szemléletformáló tevékenység az iskola környezetében, illetve a város területén.</w:t>
      </w:r>
    </w:p>
    <w:p w:rsidR="00444418" w:rsidRPr="007121ED" w:rsidRDefault="00444418" w:rsidP="002B77D4">
      <w:pPr>
        <w:jc w:val="both"/>
        <w:rPr>
          <w:b/>
          <w:bCs/>
          <w:sz w:val="24"/>
          <w:szCs w:val="24"/>
          <w:u w:val="single"/>
        </w:rPr>
      </w:pPr>
      <w:r>
        <w:rPr>
          <w:b/>
          <w:bCs/>
          <w:sz w:val="24"/>
          <w:szCs w:val="24"/>
          <w:u w:val="single"/>
        </w:rPr>
        <w:br w:type="page"/>
      </w:r>
      <w:r w:rsidRPr="007121ED">
        <w:rPr>
          <w:b/>
          <w:bCs/>
          <w:sz w:val="24"/>
          <w:szCs w:val="24"/>
          <w:u w:val="single"/>
        </w:rPr>
        <w:t>Külső szervezet bevonásával végezhető tevékenységek:</w:t>
      </w:r>
    </w:p>
    <w:p w:rsidR="00444418" w:rsidRPr="007121ED" w:rsidRDefault="00444418" w:rsidP="00E22575">
      <w:pPr>
        <w:spacing w:before="240"/>
        <w:jc w:val="both"/>
        <w:rPr>
          <w:sz w:val="24"/>
          <w:szCs w:val="24"/>
        </w:rPr>
      </w:pPr>
      <w:r w:rsidRPr="007121ED">
        <w:rPr>
          <w:sz w:val="24"/>
          <w:szCs w:val="24"/>
        </w:rPr>
        <w:t xml:space="preserve">Iskolán kívüli szervezet bevonásakor a Mezőberényi Petőfi Sándor Evangélikus Gimnázium és Kollégium és az adott iskolán kívüli szervezet együttműködési megállapodást köt. Közösségi szolgálat teljesítése csak abban az esetben igazolható, ha olyan szervezetnél végezte a tanuló a közösségi szolgálatot, mellyel az iskola már kötött együttműködési megállapodást, illetve amit a tanuló a tanulói jelentkezési lapon megjelölt. </w:t>
      </w:r>
    </w:p>
    <w:p w:rsidR="00444418" w:rsidRPr="007121ED" w:rsidRDefault="00444418" w:rsidP="00E22575">
      <w:pPr>
        <w:spacing w:before="240"/>
        <w:jc w:val="both"/>
        <w:rPr>
          <w:sz w:val="24"/>
          <w:szCs w:val="24"/>
        </w:rPr>
      </w:pPr>
      <w:r w:rsidRPr="007121ED">
        <w:rPr>
          <w:sz w:val="24"/>
          <w:szCs w:val="24"/>
        </w:rPr>
        <w:t>Amennyiben a tanuló olyan szervezetnél kíván közösségi szolgálatot végezni, amellyel az iskolának nincs megállapodása, ebben az esetben a szülőnek ezt a tanulói jelentkezési lap leadásával egyidejűleg írásban jelezni kell az IKSZ koordinátoránál.</w:t>
      </w:r>
    </w:p>
    <w:p w:rsidR="00444418" w:rsidRPr="007121ED" w:rsidRDefault="00444418" w:rsidP="00E22575">
      <w:pPr>
        <w:spacing w:before="240"/>
        <w:jc w:val="both"/>
        <w:rPr>
          <w:sz w:val="24"/>
          <w:szCs w:val="24"/>
        </w:rPr>
      </w:pPr>
      <w:r w:rsidRPr="007121ED">
        <w:rPr>
          <w:sz w:val="24"/>
          <w:szCs w:val="24"/>
        </w:rPr>
        <w:t>A tanulót fogadó intézménynek az egészségügyi tevékenységi területen minden esetben, a szociális és jótékonysági területen végzett közösségi szolgálat esetén szükség szerint mentort kell biztosítania. A mentor személyét a megállapodásban rögzíteni kell.</w:t>
      </w:r>
    </w:p>
    <w:p w:rsidR="00444418" w:rsidRPr="007121ED" w:rsidRDefault="00444418" w:rsidP="00E22575">
      <w:pPr>
        <w:spacing w:before="240"/>
        <w:jc w:val="both"/>
        <w:rPr>
          <w:sz w:val="24"/>
          <w:szCs w:val="24"/>
        </w:rPr>
      </w:pPr>
      <w:r w:rsidRPr="007121ED">
        <w:rPr>
          <w:sz w:val="24"/>
          <w:szCs w:val="24"/>
        </w:rPr>
        <w:t>A külső szervezetnél végzett közösségi tevékenységet a teljesített közösségi szolgálat esetén a külső szervezet képviselőjének aláírásával, pecséttel igazolnia szükséges.</w:t>
      </w:r>
    </w:p>
    <w:p w:rsidR="00444418" w:rsidRPr="007121ED" w:rsidRDefault="00444418" w:rsidP="00E22575">
      <w:pPr>
        <w:pStyle w:val="ListParagraph"/>
        <w:numPr>
          <w:ilvl w:val="0"/>
          <w:numId w:val="29"/>
        </w:numPr>
        <w:spacing w:before="360"/>
        <w:ind w:left="425" w:hanging="357"/>
        <w:jc w:val="both"/>
        <w:rPr>
          <w:b/>
          <w:bCs/>
          <w:sz w:val="24"/>
          <w:szCs w:val="24"/>
          <w:u w:val="single"/>
        </w:rPr>
      </w:pPr>
      <w:r w:rsidRPr="007121ED">
        <w:rPr>
          <w:b/>
          <w:bCs/>
          <w:sz w:val="24"/>
          <w:szCs w:val="24"/>
          <w:u w:val="single"/>
        </w:rPr>
        <w:t>A közösségi szolgálat dokumentálása</w:t>
      </w:r>
    </w:p>
    <w:p w:rsidR="00444418" w:rsidRPr="007121ED" w:rsidRDefault="00444418" w:rsidP="00E22575">
      <w:pPr>
        <w:pStyle w:val="ListParagraph"/>
        <w:numPr>
          <w:ilvl w:val="0"/>
          <w:numId w:val="37"/>
        </w:numPr>
        <w:spacing w:before="240"/>
        <w:ind w:left="714" w:hanging="357"/>
        <w:jc w:val="both"/>
        <w:rPr>
          <w:sz w:val="24"/>
          <w:szCs w:val="24"/>
        </w:rPr>
      </w:pPr>
      <w:r w:rsidRPr="007121ED">
        <w:rPr>
          <w:sz w:val="24"/>
          <w:szCs w:val="24"/>
        </w:rPr>
        <w:t>A tanulónak közösségi szolgálati jelentkezési lapot kell kitöltenie legkésőbb az adott tanév szeptember 15-ig. A jelentkezési lap tartalmazza:</w:t>
      </w:r>
    </w:p>
    <w:p w:rsidR="00444418" w:rsidRPr="007121ED" w:rsidRDefault="00444418" w:rsidP="002C6CF1">
      <w:pPr>
        <w:pStyle w:val="ListParagraph"/>
        <w:numPr>
          <w:ilvl w:val="1"/>
          <w:numId w:val="37"/>
        </w:numPr>
        <w:jc w:val="both"/>
        <w:rPr>
          <w:sz w:val="24"/>
          <w:szCs w:val="24"/>
        </w:rPr>
      </w:pPr>
      <w:r w:rsidRPr="007121ED">
        <w:rPr>
          <w:sz w:val="24"/>
          <w:szCs w:val="24"/>
        </w:rPr>
        <w:t xml:space="preserve"> a jelentkezés tényét, </w:t>
      </w:r>
    </w:p>
    <w:p w:rsidR="00444418" w:rsidRPr="007121ED" w:rsidRDefault="00444418" w:rsidP="002C6CF1">
      <w:pPr>
        <w:pStyle w:val="ListParagraph"/>
        <w:numPr>
          <w:ilvl w:val="1"/>
          <w:numId w:val="37"/>
        </w:numPr>
        <w:jc w:val="both"/>
        <w:rPr>
          <w:sz w:val="24"/>
          <w:szCs w:val="24"/>
        </w:rPr>
      </w:pPr>
      <w:r w:rsidRPr="007121ED">
        <w:rPr>
          <w:sz w:val="24"/>
          <w:szCs w:val="24"/>
        </w:rPr>
        <w:t>a közösségi szolgálat megvalósulásának területét, területeit,</w:t>
      </w:r>
    </w:p>
    <w:p w:rsidR="00444418" w:rsidRPr="007121ED" w:rsidRDefault="00444418" w:rsidP="002C6CF1">
      <w:pPr>
        <w:pStyle w:val="ListParagraph"/>
        <w:numPr>
          <w:ilvl w:val="1"/>
          <w:numId w:val="37"/>
        </w:numPr>
        <w:jc w:val="both"/>
        <w:rPr>
          <w:sz w:val="24"/>
          <w:szCs w:val="24"/>
        </w:rPr>
      </w:pPr>
      <w:r w:rsidRPr="007121ED">
        <w:rPr>
          <w:sz w:val="24"/>
          <w:szCs w:val="24"/>
        </w:rPr>
        <w:t>a fogadó intézmény adatait (ahol abban a tanévben közösségi szolgálatot végez),</w:t>
      </w:r>
    </w:p>
    <w:p w:rsidR="00444418" w:rsidRPr="007121ED" w:rsidRDefault="00444418" w:rsidP="002C6CF1">
      <w:pPr>
        <w:pStyle w:val="ListParagraph"/>
        <w:numPr>
          <w:ilvl w:val="1"/>
          <w:numId w:val="37"/>
        </w:numPr>
        <w:jc w:val="both"/>
        <w:rPr>
          <w:sz w:val="24"/>
          <w:szCs w:val="24"/>
        </w:rPr>
      </w:pPr>
      <w:r w:rsidRPr="007121ED">
        <w:rPr>
          <w:sz w:val="24"/>
          <w:szCs w:val="24"/>
        </w:rPr>
        <w:t>a fogadó intézmény képviselőjének aláírását, az intézmény pecsétjét,</w:t>
      </w:r>
    </w:p>
    <w:p w:rsidR="00444418" w:rsidRPr="007121ED" w:rsidRDefault="00444418" w:rsidP="002C6CF1">
      <w:pPr>
        <w:pStyle w:val="ListParagraph"/>
        <w:numPr>
          <w:ilvl w:val="1"/>
          <w:numId w:val="37"/>
        </w:numPr>
        <w:jc w:val="both"/>
        <w:rPr>
          <w:sz w:val="24"/>
          <w:szCs w:val="24"/>
        </w:rPr>
      </w:pPr>
      <w:r w:rsidRPr="007121ED">
        <w:rPr>
          <w:sz w:val="24"/>
          <w:szCs w:val="24"/>
        </w:rPr>
        <w:t>a szülő/gondviselő egyetértő nyilatkozatát, a szülő aláírását,</w:t>
      </w:r>
    </w:p>
    <w:p w:rsidR="00444418" w:rsidRPr="007121ED" w:rsidRDefault="00444418" w:rsidP="000168B1">
      <w:pPr>
        <w:pStyle w:val="ListParagraph"/>
        <w:numPr>
          <w:ilvl w:val="1"/>
          <w:numId w:val="37"/>
        </w:numPr>
        <w:jc w:val="both"/>
        <w:rPr>
          <w:sz w:val="24"/>
          <w:szCs w:val="24"/>
        </w:rPr>
      </w:pPr>
      <w:r w:rsidRPr="007121ED">
        <w:rPr>
          <w:sz w:val="24"/>
          <w:szCs w:val="24"/>
        </w:rPr>
        <w:t>a tanuló aláírását.</w:t>
      </w:r>
    </w:p>
    <w:p w:rsidR="00444418" w:rsidRDefault="00444418" w:rsidP="00E22575">
      <w:pPr>
        <w:pStyle w:val="ListParagraph"/>
        <w:numPr>
          <w:ilvl w:val="0"/>
          <w:numId w:val="37"/>
        </w:numPr>
        <w:spacing w:before="240"/>
        <w:ind w:left="714" w:hanging="357"/>
        <w:jc w:val="both"/>
        <w:rPr>
          <w:sz w:val="24"/>
          <w:szCs w:val="24"/>
        </w:rPr>
      </w:pPr>
      <w:r w:rsidRPr="007121ED">
        <w:rPr>
          <w:sz w:val="24"/>
          <w:szCs w:val="24"/>
        </w:rPr>
        <w:t>A közösségi szolgálatot végző tanuló köteles naplót vezetni melyben rögzíti, hogy mikor, hol, milyen időkeretben, milyen tevékenységet folytatott.</w:t>
      </w:r>
    </w:p>
    <w:p w:rsidR="00444418" w:rsidRPr="007121ED" w:rsidRDefault="00444418" w:rsidP="00E22575">
      <w:pPr>
        <w:pStyle w:val="ListParagraph"/>
        <w:numPr>
          <w:ilvl w:val="0"/>
          <w:numId w:val="37"/>
        </w:numPr>
        <w:spacing w:before="240"/>
        <w:ind w:left="714" w:hanging="357"/>
        <w:jc w:val="both"/>
        <w:rPr>
          <w:sz w:val="24"/>
          <w:szCs w:val="24"/>
        </w:rPr>
      </w:pPr>
      <w:r>
        <w:rPr>
          <w:sz w:val="24"/>
          <w:szCs w:val="24"/>
        </w:rPr>
        <w:t>A Mezőberényi Petőfi Sándor Evangélikus Gimnázium és Kollégium arányosan, 15-15 órára bontja a közösségi szolgálatot tanévenként, illetve 2 óra felkészítő és 3 óra záró foglalkozást biztosít a tanulók számára előkészítő évfolyamtól 11. évfolyam végéig. Indokolt esetben (pl.: tartós betegségség), szülői kérés alapján lehetőség van eltérni az intézmény által meghatározott rendtől.</w:t>
      </w:r>
    </w:p>
    <w:p w:rsidR="00444418" w:rsidRPr="007121ED" w:rsidRDefault="00444418" w:rsidP="00E22575">
      <w:pPr>
        <w:pStyle w:val="ListParagraph"/>
        <w:numPr>
          <w:ilvl w:val="0"/>
          <w:numId w:val="37"/>
        </w:numPr>
        <w:spacing w:before="240"/>
        <w:ind w:left="714" w:hanging="357"/>
        <w:jc w:val="both"/>
        <w:rPr>
          <w:sz w:val="24"/>
          <w:szCs w:val="24"/>
        </w:rPr>
      </w:pPr>
      <w:r w:rsidRPr="007121ED">
        <w:rPr>
          <w:sz w:val="24"/>
          <w:szCs w:val="24"/>
        </w:rPr>
        <w:t>A közösségi szolgálat naplóját a tanulók őrzik; minden tanév szeptember 30-ig az osztályfőnök rendelkezésére bocsátják abból a célból, hogy a naplóba bevezetett órák, tevékenységek helyessége, a fogadó intézmény valója (ott végezte-e a közösségi szolgálatot, ahova a tanulói jelentkezési lapot jelölte) ellenőrzésre, elfogadásra/aláírásra kerüljenek.</w:t>
      </w:r>
    </w:p>
    <w:p w:rsidR="00444418" w:rsidRPr="007121ED" w:rsidRDefault="00444418" w:rsidP="00E22575">
      <w:pPr>
        <w:pStyle w:val="ListParagraph"/>
        <w:numPr>
          <w:ilvl w:val="0"/>
          <w:numId w:val="37"/>
        </w:numPr>
        <w:spacing w:before="240"/>
        <w:ind w:left="714" w:hanging="357"/>
        <w:jc w:val="both"/>
        <w:rPr>
          <w:sz w:val="24"/>
          <w:szCs w:val="24"/>
        </w:rPr>
      </w:pPr>
      <w:r w:rsidRPr="007121ED">
        <w:rPr>
          <w:sz w:val="24"/>
          <w:szCs w:val="24"/>
        </w:rPr>
        <w:t>Külső szervezetnél végzett tevékenység esetén a szervezet képviselője aláírásával, illetve az intézmény pecsétjével igazolja az elvégzett tevékenység ténylegességét.</w:t>
      </w:r>
    </w:p>
    <w:p w:rsidR="00444418" w:rsidRPr="007121ED" w:rsidRDefault="00444418" w:rsidP="00E22575">
      <w:pPr>
        <w:pStyle w:val="ListParagraph"/>
        <w:numPr>
          <w:ilvl w:val="0"/>
          <w:numId w:val="37"/>
        </w:numPr>
        <w:spacing w:before="240"/>
        <w:ind w:left="714" w:hanging="357"/>
        <w:jc w:val="both"/>
        <w:rPr>
          <w:sz w:val="24"/>
          <w:szCs w:val="24"/>
        </w:rPr>
      </w:pPr>
      <w:r w:rsidRPr="007121ED">
        <w:rPr>
          <w:sz w:val="24"/>
          <w:szCs w:val="24"/>
        </w:rPr>
        <w:t xml:space="preserve">Az osztályfőnök a közösségi szolgálat teljesítését követő tanév október 31-ig a bizonyítványban és a törzslapon dokumentálja, hogy az előző tanévig a tanuló mennyi óra közösségi szolgálatot teljesített. </w:t>
      </w:r>
    </w:p>
    <w:p w:rsidR="00444418" w:rsidRPr="007121ED" w:rsidRDefault="00444418" w:rsidP="00D91892">
      <w:pPr>
        <w:pStyle w:val="ListParagraph"/>
        <w:numPr>
          <w:ilvl w:val="1"/>
          <w:numId w:val="37"/>
        </w:numPr>
        <w:jc w:val="both"/>
        <w:rPr>
          <w:sz w:val="24"/>
          <w:szCs w:val="24"/>
        </w:rPr>
      </w:pPr>
      <w:r w:rsidRPr="007121ED">
        <w:rPr>
          <w:sz w:val="24"/>
          <w:szCs w:val="24"/>
        </w:rPr>
        <w:t>Pld. a 2013/2014-es tanévben (2013. 09. 01. és 2014. 08. 31.) elvégzett közösségi szolgálat dokumentálását 2014. október 31-ig kell elvégezni.</w:t>
      </w:r>
    </w:p>
    <w:p w:rsidR="00444418" w:rsidRPr="007121ED" w:rsidRDefault="00444418" w:rsidP="00E22575">
      <w:pPr>
        <w:pStyle w:val="ListParagraph"/>
        <w:numPr>
          <w:ilvl w:val="1"/>
          <w:numId w:val="37"/>
        </w:numPr>
        <w:spacing w:before="240"/>
        <w:ind w:hanging="357"/>
        <w:jc w:val="both"/>
        <w:rPr>
          <w:sz w:val="24"/>
          <w:szCs w:val="24"/>
        </w:rPr>
      </w:pPr>
      <w:r w:rsidRPr="007121ED">
        <w:rPr>
          <w:sz w:val="24"/>
          <w:szCs w:val="24"/>
        </w:rPr>
        <w:t>Tanév közbeni kiiratkozás esetén azonnal ellenőrzésre és beírásra kerül az elvégzett közösségi szolgálat.</w:t>
      </w:r>
    </w:p>
    <w:p w:rsidR="00444418" w:rsidRPr="007121ED" w:rsidRDefault="00444418" w:rsidP="00E22575">
      <w:pPr>
        <w:pStyle w:val="ListParagraph"/>
        <w:numPr>
          <w:ilvl w:val="1"/>
          <w:numId w:val="37"/>
        </w:numPr>
        <w:spacing w:before="240"/>
        <w:ind w:hanging="357"/>
        <w:jc w:val="both"/>
        <w:rPr>
          <w:sz w:val="24"/>
          <w:szCs w:val="24"/>
        </w:rPr>
      </w:pPr>
      <w:r w:rsidRPr="007121ED">
        <w:rPr>
          <w:sz w:val="24"/>
          <w:szCs w:val="24"/>
        </w:rPr>
        <w:t>(Záradék: igazolom, hogy a tanuló a ……./……. tanévig …… óra közösségi szolgálatot teljesített.)</w:t>
      </w:r>
    </w:p>
    <w:p w:rsidR="00444418" w:rsidRPr="007121ED" w:rsidRDefault="00444418" w:rsidP="00E22575">
      <w:pPr>
        <w:pStyle w:val="ListParagraph"/>
        <w:numPr>
          <w:ilvl w:val="0"/>
          <w:numId w:val="37"/>
        </w:numPr>
        <w:spacing w:before="240"/>
        <w:ind w:hanging="357"/>
        <w:jc w:val="both"/>
        <w:rPr>
          <w:sz w:val="24"/>
          <w:szCs w:val="24"/>
        </w:rPr>
      </w:pPr>
      <w:r w:rsidRPr="007121ED">
        <w:rPr>
          <w:sz w:val="24"/>
          <w:szCs w:val="24"/>
        </w:rPr>
        <w:t>Az 50 óra közösségi szolgálat teljesítésekor az osztályfőnök a törzslapon ezt igazolja.</w:t>
      </w:r>
    </w:p>
    <w:p w:rsidR="00444418" w:rsidRPr="007121ED" w:rsidRDefault="00444418" w:rsidP="00E22575">
      <w:pPr>
        <w:pStyle w:val="ListParagraph"/>
        <w:numPr>
          <w:ilvl w:val="1"/>
          <w:numId w:val="37"/>
        </w:numPr>
        <w:spacing w:before="240"/>
        <w:ind w:hanging="357"/>
        <w:jc w:val="both"/>
        <w:rPr>
          <w:sz w:val="24"/>
          <w:szCs w:val="24"/>
        </w:rPr>
      </w:pPr>
      <w:r w:rsidRPr="007121ED">
        <w:rPr>
          <w:sz w:val="24"/>
          <w:szCs w:val="24"/>
        </w:rPr>
        <w:t>(Záradék: A tanuló teljesítette az érettségi bizonyítvány kiadásához szükséges közösségi szolgálatot.)</w:t>
      </w:r>
    </w:p>
    <w:p w:rsidR="00444418" w:rsidRDefault="00444418" w:rsidP="00E22575">
      <w:pPr>
        <w:pStyle w:val="ListParagraph"/>
        <w:numPr>
          <w:ilvl w:val="0"/>
          <w:numId w:val="37"/>
        </w:numPr>
        <w:spacing w:before="240"/>
        <w:ind w:hanging="357"/>
        <w:jc w:val="both"/>
        <w:rPr>
          <w:sz w:val="24"/>
          <w:szCs w:val="24"/>
        </w:rPr>
      </w:pPr>
      <w:r w:rsidRPr="007121ED">
        <w:rPr>
          <w:sz w:val="24"/>
          <w:szCs w:val="24"/>
        </w:rPr>
        <w:t>Az elvégzett 50 óra közösségi szolgálat teljesítésekor az osztályfőnök két példányban igazolást állít ki a közösségi szolgálat teljesítéséről, melyet az intézmény vezetője (igazgató) ír alá és melyből egy példány a tanulónál, egy pedig az intézménynél marad.</w:t>
      </w:r>
      <w:bookmarkStart w:id="0" w:name="_GoBack"/>
      <w:bookmarkEnd w:id="0"/>
    </w:p>
    <w:p w:rsidR="00444418" w:rsidRPr="00B61973" w:rsidRDefault="00444418" w:rsidP="00E22575">
      <w:pPr>
        <w:pStyle w:val="ListParagraph"/>
        <w:spacing w:before="360"/>
        <w:ind w:left="0"/>
        <w:jc w:val="both"/>
        <w:rPr>
          <w:b/>
          <w:bCs/>
          <w:sz w:val="24"/>
          <w:szCs w:val="24"/>
          <w:u w:val="single"/>
        </w:rPr>
      </w:pPr>
      <w:r w:rsidRPr="00B61973">
        <w:rPr>
          <w:b/>
          <w:bCs/>
          <w:sz w:val="24"/>
          <w:szCs w:val="24"/>
          <w:u w:val="single"/>
        </w:rPr>
        <w:t xml:space="preserve">A közösségi szolgálat dokumentálásáért felelős pedagógus a következő </w:t>
      </w:r>
      <w:r>
        <w:rPr>
          <w:b/>
          <w:bCs/>
          <w:sz w:val="24"/>
          <w:szCs w:val="24"/>
          <w:u w:val="single"/>
        </w:rPr>
        <w:t>feladatokat látja el:</w:t>
      </w:r>
    </w:p>
    <w:p w:rsidR="00444418" w:rsidRPr="00B61973" w:rsidRDefault="00444418" w:rsidP="00E22575">
      <w:pPr>
        <w:spacing w:before="100" w:beforeAutospacing="1" w:after="100" w:afterAutospacing="1"/>
        <w:jc w:val="both"/>
        <w:rPr>
          <w:sz w:val="24"/>
          <w:szCs w:val="24"/>
        </w:rPr>
      </w:pPr>
      <w:r w:rsidRPr="00B61973">
        <w:rPr>
          <w:sz w:val="24"/>
          <w:szCs w:val="24"/>
        </w:rPr>
        <w:t>A középiskola intézményvezetője jelöli ki azt a munkatársat (akár több személyt is), aki munkaköri feladataként a neveléssel-oktatással lekötött munkaidő terhére látja el a közösségi szolgálat koordinációs, szervezési és adminisztratív feladatait. Az iskolai koordinátor felelős:</w:t>
      </w:r>
    </w:p>
    <w:p w:rsidR="00444418" w:rsidRPr="00B61973" w:rsidRDefault="00444418" w:rsidP="00E22575">
      <w:pPr>
        <w:numPr>
          <w:ilvl w:val="0"/>
          <w:numId w:val="50"/>
        </w:numPr>
        <w:spacing w:before="100" w:beforeAutospacing="1" w:after="100" w:afterAutospacing="1"/>
        <w:rPr>
          <w:sz w:val="24"/>
          <w:szCs w:val="24"/>
        </w:rPr>
      </w:pPr>
      <w:r w:rsidRPr="00B61973">
        <w:rPr>
          <w:sz w:val="24"/>
          <w:szCs w:val="24"/>
        </w:rPr>
        <w:t>a tanulói jelentkezési lapok összesítéséért,</w:t>
      </w:r>
    </w:p>
    <w:p w:rsidR="00444418" w:rsidRDefault="00444418" w:rsidP="00E22575">
      <w:pPr>
        <w:numPr>
          <w:ilvl w:val="0"/>
          <w:numId w:val="50"/>
        </w:numPr>
        <w:spacing w:before="100" w:beforeAutospacing="1" w:after="100" w:afterAutospacing="1"/>
        <w:rPr>
          <w:sz w:val="24"/>
          <w:szCs w:val="24"/>
        </w:rPr>
      </w:pPr>
      <w:r w:rsidRPr="00B61973">
        <w:rPr>
          <w:sz w:val="24"/>
          <w:szCs w:val="24"/>
        </w:rPr>
        <w:t>a tanulók felkészítéséért,</w:t>
      </w:r>
    </w:p>
    <w:p w:rsidR="00444418" w:rsidRPr="00B61973" w:rsidRDefault="00444418" w:rsidP="00E22575">
      <w:pPr>
        <w:numPr>
          <w:ilvl w:val="0"/>
          <w:numId w:val="50"/>
        </w:numPr>
        <w:spacing w:before="100" w:beforeAutospacing="1" w:after="100" w:afterAutospacing="1"/>
        <w:rPr>
          <w:sz w:val="24"/>
          <w:szCs w:val="24"/>
        </w:rPr>
      </w:pPr>
      <w:r>
        <w:rPr>
          <w:sz w:val="24"/>
          <w:szCs w:val="24"/>
        </w:rPr>
        <w:t>szülői értekezleten az előkészítő évfolyamos tanulók szüleinek tájékoztatásáért,</w:t>
      </w:r>
    </w:p>
    <w:p w:rsidR="00444418" w:rsidRPr="00B61973" w:rsidRDefault="00444418" w:rsidP="00E22575">
      <w:pPr>
        <w:numPr>
          <w:ilvl w:val="0"/>
          <w:numId w:val="50"/>
        </w:numPr>
        <w:spacing w:before="100" w:beforeAutospacing="1" w:after="100" w:afterAutospacing="1"/>
        <w:rPr>
          <w:sz w:val="24"/>
          <w:szCs w:val="24"/>
        </w:rPr>
      </w:pPr>
      <w:r w:rsidRPr="00B61973">
        <w:rPr>
          <w:sz w:val="24"/>
          <w:szCs w:val="24"/>
        </w:rPr>
        <w:t>pedagógiai feldolgozásért,</w:t>
      </w:r>
    </w:p>
    <w:p w:rsidR="00444418" w:rsidRPr="00B61973" w:rsidRDefault="00444418" w:rsidP="00E22575">
      <w:pPr>
        <w:numPr>
          <w:ilvl w:val="0"/>
          <w:numId w:val="50"/>
        </w:numPr>
        <w:spacing w:before="100" w:beforeAutospacing="1" w:after="100" w:afterAutospacing="1"/>
        <w:rPr>
          <w:sz w:val="24"/>
          <w:szCs w:val="24"/>
        </w:rPr>
      </w:pPr>
      <w:r w:rsidRPr="00B61973">
        <w:rPr>
          <w:sz w:val="24"/>
          <w:szCs w:val="24"/>
        </w:rPr>
        <w:t>a fogadó helyekkel való kapcsolattartásért,</w:t>
      </w:r>
    </w:p>
    <w:p w:rsidR="00444418" w:rsidRPr="00B61973" w:rsidRDefault="00444418" w:rsidP="00E22575">
      <w:pPr>
        <w:numPr>
          <w:ilvl w:val="0"/>
          <w:numId w:val="50"/>
        </w:numPr>
        <w:spacing w:before="100" w:beforeAutospacing="1" w:after="100" w:afterAutospacing="1"/>
        <w:rPr>
          <w:sz w:val="24"/>
          <w:szCs w:val="24"/>
        </w:rPr>
      </w:pPr>
      <w:r w:rsidRPr="00B61973">
        <w:rPr>
          <w:sz w:val="24"/>
          <w:szCs w:val="24"/>
        </w:rPr>
        <w:t>adminisztrálásért, dokumentálásért, igazolásért (ehhez szükséges az osztályfőnök, és/vagy a kijelölt pedagógus, iskolatitkár közreműködése),</w:t>
      </w:r>
    </w:p>
    <w:p w:rsidR="00444418" w:rsidRPr="00B61973" w:rsidRDefault="00444418" w:rsidP="00E22575">
      <w:pPr>
        <w:numPr>
          <w:ilvl w:val="0"/>
          <w:numId w:val="50"/>
        </w:numPr>
        <w:spacing w:before="100" w:beforeAutospacing="1" w:after="100" w:afterAutospacing="1"/>
        <w:rPr>
          <w:sz w:val="24"/>
          <w:szCs w:val="24"/>
        </w:rPr>
      </w:pPr>
      <w:r w:rsidRPr="00B61973">
        <w:rPr>
          <w:sz w:val="24"/>
          <w:szCs w:val="24"/>
        </w:rPr>
        <w:t>a kísérésért (ami lehet fizikai, illetve lelki),</w:t>
      </w:r>
    </w:p>
    <w:p w:rsidR="00444418" w:rsidRPr="00B61973" w:rsidRDefault="00444418" w:rsidP="00E22575">
      <w:pPr>
        <w:numPr>
          <w:ilvl w:val="0"/>
          <w:numId w:val="50"/>
        </w:numPr>
        <w:spacing w:before="100" w:beforeAutospacing="1" w:after="100" w:afterAutospacing="1"/>
        <w:rPr>
          <w:sz w:val="24"/>
          <w:szCs w:val="24"/>
        </w:rPr>
      </w:pPr>
      <w:r w:rsidRPr="00B61973">
        <w:rPr>
          <w:sz w:val="24"/>
          <w:szCs w:val="24"/>
        </w:rPr>
        <w:t>a tanulók bevonásáért a folyamat egészébe,</w:t>
      </w:r>
    </w:p>
    <w:p w:rsidR="00444418" w:rsidRPr="00B61973" w:rsidRDefault="00444418" w:rsidP="00E22575">
      <w:pPr>
        <w:numPr>
          <w:ilvl w:val="0"/>
          <w:numId w:val="50"/>
        </w:numPr>
        <w:spacing w:before="100" w:beforeAutospacing="1" w:after="100" w:afterAutospacing="1"/>
        <w:rPr>
          <w:sz w:val="24"/>
          <w:szCs w:val="24"/>
        </w:rPr>
      </w:pPr>
      <w:r w:rsidRPr="00B61973">
        <w:rPr>
          <w:sz w:val="24"/>
          <w:szCs w:val="24"/>
        </w:rPr>
        <w:t>a tevékenységek elismeréséért,</w:t>
      </w:r>
    </w:p>
    <w:p w:rsidR="00444418" w:rsidRPr="00B61973" w:rsidRDefault="00444418" w:rsidP="00E22575">
      <w:pPr>
        <w:numPr>
          <w:ilvl w:val="0"/>
          <w:numId w:val="50"/>
        </w:numPr>
        <w:spacing w:before="100" w:beforeAutospacing="1" w:after="100" w:afterAutospacing="1"/>
        <w:rPr>
          <w:sz w:val="24"/>
          <w:szCs w:val="24"/>
        </w:rPr>
      </w:pPr>
      <w:r w:rsidRPr="00B61973">
        <w:rPr>
          <w:sz w:val="24"/>
          <w:szCs w:val="24"/>
        </w:rPr>
        <w:t>az alapelvek – pl. az együttműködés és kölcsönösség elvének – érvényesüléséért.</w:t>
      </w:r>
      <w:bookmarkStart w:id="1" w:name="_PictureBullets"/>
      <w:r w:rsidRPr="000D04D9">
        <w:rPr>
          <w:vanish/>
          <w:sz w:val="24"/>
          <w:szCs w:val="24"/>
        </w:rPr>
        <w:pict>
          <v:shape id="_x0000_i1025" type="#_x0000_t75" style="width:11.25pt;height:11.25pt" o:bullet="t">
            <v:imagedata r:id="rId10" o:title=""/>
          </v:shape>
        </w:pict>
      </w:r>
      <w:bookmarkEnd w:id="1"/>
    </w:p>
    <w:sectPr w:rsidR="00444418" w:rsidRPr="00B61973" w:rsidSect="00782D43">
      <w:pgSz w:w="11906" w:h="16838" w:code="9"/>
      <w:pgMar w:top="1134" w:right="1418" w:bottom="851" w:left="1418" w:header="709" w:footer="709" w:gutter="0"/>
      <w:cols w:space="708" w:equalWidth="0">
        <w:col w:w="9495"/>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Helvetica">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4A64"/>
    <w:multiLevelType w:val="hybridMultilevel"/>
    <w:tmpl w:val="5BF67994"/>
    <w:lvl w:ilvl="0" w:tplc="040E0001">
      <w:start w:val="1"/>
      <w:numFmt w:val="bullet"/>
      <w:lvlText w:val=""/>
      <w:lvlJc w:val="left"/>
      <w:pPr>
        <w:tabs>
          <w:tab w:val="num" w:pos="1080"/>
        </w:tabs>
        <w:ind w:left="1080" w:hanging="360"/>
      </w:pPr>
      <w:rPr>
        <w:rFonts w:ascii="Symbol" w:hAnsi="Symbol" w:cs="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1">
    <w:nsid w:val="05CA5370"/>
    <w:multiLevelType w:val="multilevel"/>
    <w:tmpl w:val="AA82D7D4"/>
    <w:styleLink w:val="Stlus1"/>
    <w:lvl w:ilvl="0">
      <w:start w:val="7"/>
      <w:numFmt w:val="decimal"/>
      <w:lvlText w:val="%1.1."/>
      <w:lvlJc w:val="left"/>
      <w:pPr>
        <w:tabs>
          <w:tab w:val="num" w:pos="360"/>
        </w:tabs>
      </w:pPr>
      <w:rPr>
        <w:rFonts w:ascii="Times New Roman" w:hAnsi="Times New Roman" w:cs="Times New Roman" w:hint="default"/>
        <w:b w:val="0"/>
        <w:bCs w:val="0"/>
        <w:i w:val="0"/>
        <w:iCs w:val="0"/>
        <w:sz w:val="24"/>
        <w:szCs w:val="24"/>
      </w:rPr>
    </w:lvl>
    <w:lvl w:ilvl="1">
      <w:start w:val="1"/>
      <w:numFmt w:val="decimal"/>
      <w:lvlText w:val="%1.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F715F2"/>
    <w:multiLevelType w:val="hybridMultilevel"/>
    <w:tmpl w:val="4272938E"/>
    <w:lvl w:ilvl="0" w:tplc="EFA888E0">
      <w:numFmt w:val="bullet"/>
      <w:lvlText w:val="-"/>
      <w:lvlJc w:val="left"/>
      <w:pPr>
        <w:tabs>
          <w:tab w:val="num" w:pos="1770"/>
        </w:tabs>
        <w:ind w:left="177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
    <w:nsid w:val="0B4339D9"/>
    <w:multiLevelType w:val="hybridMultilevel"/>
    <w:tmpl w:val="5BFC6D18"/>
    <w:lvl w:ilvl="0" w:tplc="EF705228">
      <w:start w:val="9"/>
      <w:numFmt w:val="bullet"/>
      <w:lvlText w:val=""/>
      <w:lvlJc w:val="left"/>
      <w:pPr>
        <w:tabs>
          <w:tab w:val="num" w:pos="1860"/>
        </w:tabs>
        <w:ind w:left="1860" w:hanging="360"/>
      </w:pPr>
      <w:rPr>
        <w:rFonts w:ascii="Symbol" w:eastAsia="Times New Roman" w:hAnsi="Symbol" w:hint="default"/>
      </w:rPr>
    </w:lvl>
    <w:lvl w:ilvl="1" w:tplc="040E0003">
      <w:start w:val="1"/>
      <w:numFmt w:val="bullet"/>
      <w:lvlText w:val="o"/>
      <w:lvlJc w:val="left"/>
      <w:pPr>
        <w:tabs>
          <w:tab w:val="num" w:pos="2580"/>
        </w:tabs>
        <w:ind w:left="2580" w:hanging="360"/>
      </w:pPr>
      <w:rPr>
        <w:rFonts w:ascii="Courier New" w:hAnsi="Courier New" w:cs="Courier New" w:hint="default"/>
      </w:rPr>
    </w:lvl>
    <w:lvl w:ilvl="2" w:tplc="040E0005">
      <w:start w:val="1"/>
      <w:numFmt w:val="bullet"/>
      <w:lvlText w:val=""/>
      <w:lvlJc w:val="left"/>
      <w:pPr>
        <w:tabs>
          <w:tab w:val="num" w:pos="3300"/>
        </w:tabs>
        <w:ind w:left="3300" w:hanging="360"/>
      </w:pPr>
      <w:rPr>
        <w:rFonts w:ascii="Wingdings" w:hAnsi="Wingdings" w:cs="Wingdings" w:hint="default"/>
      </w:rPr>
    </w:lvl>
    <w:lvl w:ilvl="3" w:tplc="040E0001">
      <w:start w:val="1"/>
      <w:numFmt w:val="bullet"/>
      <w:lvlText w:val=""/>
      <w:lvlJc w:val="left"/>
      <w:pPr>
        <w:tabs>
          <w:tab w:val="num" w:pos="4020"/>
        </w:tabs>
        <w:ind w:left="4020" w:hanging="360"/>
      </w:pPr>
      <w:rPr>
        <w:rFonts w:ascii="Symbol" w:hAnsi="Symbol" w:cs="Symbol" w:hint="default"/>
      </w:rPr>
    </w:lvl>
    <w:lvl w:ilvl="4" w:tplc="040E0003">
      <w:start w:val="1"/>
      <w:numFmt w:val="bullet"/>
      <w:lvlText w:val="o"/>
      <w:lvlJc w:val="left"/>
      <w:pPr>
        <w:tabs>
          <w:tab w:val="num" w:pos="4740"/>
        </w:tabs>
        <w:ind w:left="4740" w:hanging="360"/>
      </w:pPr>
      <w:rPr>
        <w:rFonts w:ascii="Courier New" w:hAnsi="Courier New" w:cs="Courier New" w:hint="default"/>
      </w:rPr>
    </w:lvl>
    <w:lvl w:ilvl="5" w:tplc="040E0005">
      <w:start w:val="1"/>
      <w:numFmt w:val="bullet"/>
      <w:lvlText w:val=""/>
      <w:lvlJc w:val="left"/>
      <w:pPr>
        <w:tabs>
          <w:tab w:val="num" w:pos="5460"/>
        </w:tabs>
        <w:ind w:left="5460" w:hanging="360"/>
      </w:pPr>
      <w:rPr>
        <w:rFonts w:ascii="Wingdings" w:hAnsi="Wingdings" w:cs="Wingdings" w:hint="default"/>
      </w:rPr>
    </w:lvl>
    <w:lvl w:ilvl="6" w:tplc="040E0001">
      <w:start w:val="1"/>
      <w:numFmt w:val="bullet"/>
      <w:lvlText w:val=""/>
      <w:lvlJc w:val="left"/>
      <w:pPr>
        <w:tabs>
          <w:tab w:val="num" w:pos="6180"/>
        </w:tabs>
        <w:ind w:left="6180" w:hanging="360"/>
      </w:pPr>
      <w:rPr>
        <w:rFonts w:ascii="Symbol" w:hAnsi="Symbol" w:cs="Symbol" w:hint="default"/>
      </w:rPr>
    </w:lvl>
    <w:lvl w:ilvl="7" w:tplc="040E0003">
      <w:start w:val="1"/>
      <w:numFmt w:val="bullet"/>
      <w:lvlText w:val="o"/>
      <w:lvlJc w:val="left"/>
      <w:pPr>
        <w:tabs>
          <w:tab w:val="num" w:pos="6900"/>
        </w:tabs>
        <w:ind w:left="6900" w:hanging="360"/>
      </w:pPr>
      <w:rPr>
        <w:rFonts w:ascii="Courier New" w:hAnsi="Courier New" w:cs="Courier New" w:hint="default"/>
      </w:rPr>
    </w:lvl>
    <w:lvl w:ilvl="8" w:tplc="040E0005">
      <w:start w:val="1"/>
      <w:numFmt w:val="bullet"/>
      <w:lvlText w:val=""/>
      <w:lvlJc w:val="left"/>
      <w:pPr>
        <w:tabs>
          <w:tab w:val="num" w:pos="7620"/>
        </w:tabs>
        <w:ind w:left="7620" w:hanging="360"/>
      </w:pPr>
      <w:rPr>
        <w:rFonts w:ascii="Wingdings" w:hAnsi="Wingdings" w:cs="Wingdings" w:hint="default"/>
      </w:rPr>
    </w:lvl>
  </w:abstractNum>
  <w:abstractNum w:abstractNumId="4">
    <w:nsid w:val="0BD92FDE"/>
    <w:multiLevelType w:val="singleLevel"/>
    <w:tmpl w:val="401AAD9C"/>
    <w:lvl w:ilvl="0">
      <w:start w:val="5650"/>
      <w:numFmt w:val="bullet"/>
      <w:lvlText w:val="-"/>
      <w:lvlJc w:val="left"/>
      <w:pPr>
        <w:tabs>
          <w:tab w:val="num" w:pos="360"/>
        </w:tabs>
        <w:ind w:left="360" w:hanging="360"/>
      </w:pPr>
      <w:rPr>
        <w:rFonts w:hint="default"/>
      </w:rPr>
    </w:lvl>
  </w:abstractNum>
  <w:abstractNum w:abstractNumId="5">
    <w:nsid w:val="0D4673BB"/>
    <w:multiLevelType w:val="hybridMultilevel"/>
    <w:tmpl w:val="1C84592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nsid w:val="0D756668"/>
    <w:multiLevelType w:val="hybridMultilevel"/>
    <w:tmpl w:val="2F04F90E"/>
    <w:lvl w:ilvl="0" w:tplc="040E000F">
      <w:start w:val="1"/>
      <w:numFmt w:val="decimal"/>
      <w:lvlText w:val="%1."/>
      <w:lvlJc w:val="left"/>
      <w:pPr>
        <w:ind w:left="720" w:hanging="360"/>
      </w:pPr>
      <w:rPr>
        <w:rFonts w:hint="default"/>
      </w:rPr>
    </w:lvl>
    <w:lvl w:ilvl="1" w:tplc="B7061568">
      <w:start w:val="3"/>
      <w:numFmt w:val="bullet"/>
      <w:lvlText w:val="-"/>
      <w:lvlJc w:val="left"/>
      <w:pPr>
        <w:ind w:left="1440" w:hanging="360"/>
      </w:pPr>
      <w:rPr>
        <w:rFonts w:ascii="Calibri" w:eastAsia="Times New Roman" w:hAnsi="Calibri" w:hint="default"/>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nsid w:val="0E772CD8"/>
    <w:multiLevelType w:val="hybridMultilevel"/>
    <w:tmpl w:val="46244F32"/>
    <w:lvl w:ilvl="0" w:tplc="EFA888E0">
      <w:numFmt w:val="bullet"/>
      <w:lvlText w:val="-"/>
      <w:lvlJc w:val="left"/>
      <w:pPr>
        <w:tabs>
          <w:tab w:val="num" w:pos="2070"/>
        </w:tabs>
        <w:ind w:left="2070" w:hanging="360"/>
      </w:pPr>
      <w:rPr>
        <w:rFonts w:ascii="Times New Roman" w:eastAsia="Times New Roman" w:hAnsi="Times New Roman" w:hint="default"/>
      </w:rPr>
    </w:lvl>
    <w:lvl w:ilvl="1" w:tplc="040E0003">
      <w:start w:val="1"/>
      <w:numFmt w:val="bullet"/>
      <w:lvlText w:val="o"/>
      <w:lvlJc w:val="left"/>
      <w:pPr>
        <w:tabs>
          <w:tab w:val="num" w:pos="1740"/>
        </w:tabs>
        <w:ind w:left="1740" w:hanging="360"/>
      </w:pPr>
      <w:rPr>
        <w:rFonts w:ascii="Courier New" w:hAnsi="Courier New" w:cs="Courier New" w:hint="default"/>
      </w:rPr>
    </w:lvl>
    <w:lvl w:ilvl="2" w:tplc="040E0005">
      <w:start w:val="1"/>
      <w:numFmt w:val="bullet"/>
      <w:lvlText w:val=""/>
      <w:lvlJc w:val="left"/>
      <w:pPr>
        <w:tabs>
          <w:tab w:val="num" w:pos="2460"/>
        </w:tabs>
        <w:ind w:left="2460" w:hanging="360"/>
      </w:pPr>
      <w:rPr>
        <w:rFonts w:ascii="Wingdings" w:hAnsi="Wingdings" w:cs="Wingdings" w:hint="default"/>
      </w:rPr>
    </w:lvl>
    <w:lvl w:ilvl="3" w:tplc="040E0001">
      <w:start w:val="1"/>
      <w:numFmt w:val="bullet"/>
      <w:lvlText w:val=""/>
      <w:lvlJc w:val="left"/>
      <w:pPr>
        <w:tabs>
          <w:tab w:val="num" w:pos="3180"/>
        </w:tabs>
        <w:ind w:left="3180" w:hanging="360"/>
      </w:pPr>
      <w:rPr>
        <w:rFonts w:ascii="Symbol" w:hAnsi="Symbol" w:cs="Symbol" w:hint="default"/>
      </w:rPr>
    </w:lvl>
    <w:lvl w:ilvl="4" w:tplc="040E0003">
      <w:start w:val="1"/>
      <w:numFmt w:val="bullet"/>
      <w:lvlText w:val="o"/>
      <w:lvlJc w:val="left"/>
      <w:pPr>
        <w:tabs>
          <w:tab w:val="num" w:pos="3900"/>
        </w:tabs>
        <w:ind w:left="3900" w:hanging="360"/>
      </w:pPr>
      <w:rPr>
        <w:rFonts w:ascii="Courier New" w:hAnsi="Courier New" w:cs="Courier New" w:hint="default"/>
      </w:rPr>
    </w:lvl>
    <w:lvl w:ilvl="5" w:tplc="040E0005">
      <w:start w:val="1"/>
      <w:numFmt w:val="bullet"/>
      <w:lvlText w:val=""/>
      <w:lvlJc w:val="left"/>
      <w:pPr>
        <w:tabs>
          <w:tab w:val="num" w:pos="4620"/>
        </w:tabs>
        <w:ind w:left="4620" w:hanging="360"/>
      </w:pPr>
      <w:rPr>
        <w:rFonts w:ascii="Wingdings" w:hAnsi="Wingdings" w:cs="Wingdings" w:hint="default"/>
      </w:rPr>
    </w:lvl>
    <w:lvl w:ilvl="6" w:tplc="040E0001">
      <w:start w:val="1"/>
      <w:numFmt w:val="bullet"/>
      <w:lvlText w:val=""/>
      <w:lvlJc w:val="left"/>
      <w:pPr>
        <w:tabs>
          <w:tab w:val="num" w:pos="5340"/>
        </w:tabs>
        <w:ind w:left="5340" w:hanging="360"/>
      </w:pPr>
      <w:rPr>
        <w:rFonts w:ascii="Symbol" w:hAnsi="Symbol" w:cs="Symbol" w:hint="default"/>
      </w:rPr>
    </w:lvl>
    <w:lvl w:ilvl="7" w:tplc="040E0003">
      <w:start w:val="1"/>
      <w:numFmt w:val="bullet"/>
      <w:lvlText w:val="o"/>
      <w:lvlJc w:val="left"/>
      <w:pPr>
        <w:tabs>
          <w:tab w:val="num" w:pos="6060"/>
        </w:tabs>
        <w:ind w:left="6060" w:hanging="360"/>
      </w:pPr>
      <w:rPr>
        <w:rFonts w:ascii="Courier New" w:hAnsi="Courier New" w:cs="Courier New" w:hint="default"/>
      </w:rPr>
    </w:lvl>
    <w:lvl w:ilvl="8" w:tplc="040E0005">
      <w:start w:val="1"/>
      <w:numFmt w:val="bullet"/>
      <w:lvlText w:val=""/>
      <w:lvlJc w:val="left"/>
      <w:pPr>
        <w:tabs>
          <w:tab w:val="num" w:pos="6780"/>
        </w:tabs>
        <w:ind w:left="6780" w:hanging="360"/>
      </w:pPr>
      <w:rPr>
        <w:rFonts w:ascii="Wingdings" w:hAnsi="Wingdings" w:cs="Wingdings" w:hint="default"/>
      </w:rPr>
    </w:lvl>
  </w:abstractNum>
  <w:abstractNum w:abstractNumId="8">
    <w:nsid w:val="0F9B532F"/>
    <w:multiLevelType w:val="hybridMultilevel"/>
    <w:tmpl w:val="E654B91C"/>
    <w:lvl w:ilvl="0" w:tplc="BB16E25A">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9">
    <w:nsid w:val="105247A5"/>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0">
    <w:nsid w:val="10BC1CC1"/>
    <w:multiLevelType w:val="hybridMultilevel"/>
    <w:tmpl w:val="973C40E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16E03525"/>
    <w:multiLevelType w:val="hybridMultilevel"/>
    <w:tmpl w:val="0DBC2A5E"/>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2">
    <w:nsid w:val="17A13F1B"/>
    <w:multiLevelType w:val="hybridMultilevel"/>
    <w:tmpl w:val="777E7BB0"/>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3">
    <w:nsid w:val="202F72E2"/>
    <w:multiLevelType w:val="hybridMultilevel"/>
    <w:tmpl w:val="4CAAA17C"/>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4">
    <w:nsid w:val="21B60997"/>
    <w:multiLevelType w:val="hybridMultilevel"/>
    <w:tmpl w:val="26A4D0DC"/>
    <w:lvl w:ilvl="0" w:tplc="040E0001">
      <w:start w:val="1"/>
      <w:numFmt w:val="bullet"/>
      <w:lvlText w:val=""/>
      <w:lvlJc w:val="left"/>
      <w:pPr>
        <w:tabs>
          <w:tab w:val="num" w:pos="960"/>
        </w:tabs>
        <w:ind w:left="960" w:hanging="360"/>
      </w:pPr>
      <w:rPr>
        <w:rFonts w:ascii="Symbol" w:hAnsi="Symbol" w:cs="Symbol" w:hint="default"/>
      </w:rPr>
    </w:lvl>
    <w:lvl w:ilvl="1" w:tplc="040E0003">
      <w:start w:val="1"/>
      <w:numFmt w:val="bullet"/>
      <w:lvlText w:val="o"/>
      <w:lvlJc w:val="left"/>
      <w:pPr>
        <w:tabs>
          <w:tab w:val="num" w:pos="1680"/>
        </w:tabs>
        <w:ind w:left="1680" w:hanging="360"/>
      </w:pPr>
      <w:rPr>
        <w:rFonts w:ascii="Courier New" w:hAnsi="Courier New" w:cs="Courier New" w:hint="default"/>
      </w:rPr>
    </w:lvl>
    <w:lvl w:ilvl="2" w:tplc="040E0005">
      <w:start w:val="1"/>
      <w:numFmt w:val="bullet"/>
      <w:lvlText w:val=""/>
      <w:lvlJc w:val="left"/>
      <w:pPr>
        <w:tabs>
          <w:tab w:val="num" w:pos="2400"/>
        </w:tabs>
        <w:ind w:left="2400" w:hanging="360"/>
      </w:pPr>
      <w:rPr>
        <w:rFonts w:ascii="Wingdings" w:hAnsi="Wingdings" w:cs="Wingdings" w:hint="default"/>
      </w:rPr>
    </w:lvl>
    <w:lvl w:ilvl="3" w:tplc="040E0001">
      <w:start w:val="1"/>
      <w:numFmt w:val="bullet"/>
      <w:lvlText w:val=""/>
      <w:lvlJc w:val="left"/>
      <w:pPr>
        <w:tabs>
          <w:tab w:val="num" w:pos="3120"/>
        </w:tabs>
        <w:ind w:left="3120" w:hanging="360"/>
      </w:pPr>
      <w:rPr>
        <w:rFonts w:ascii="Symbol" w:hAnsi="Symbol" w:cs="Symbol" w:hint="default"/>
      </w:rPr>
    </w:lvl>
    <w:lvl w:ilvl="4" w:tplc="040E0003">
      <w:start w:val="1"/>
      <w:numFmt w:val="bullet"/>
      <w:lvlText w:val="o"/>
      <w:lvlJc w:val="left"/>
      <w:pPr>
        <w:tabs>
          <w:tab w:val="num" w:pos="3840"/>
        </w:tabs>
        <w:ind w:left="3840" w:hanging="360"/>
      </w:pPr>
      <w:rPr>
        <w:rFonts w:ascii="Courier New" w:hAnsi="Courier New" w:cs="Courier New" w:hint="default"/>
      </w:rPr>
    </w:lvl>
    <w:lvl w:ilvl="5" w:tplc="040E0005">
      <w:start w:val="1"/>
      <w:numFmt w:val="bullet"/>
      <w:lvlText w:val=""/>
      <w:lvlJc w:val="left"/>
      <w:pPr>
        <w:tabs>
          <w:tab w:val="num" w:pos="4560"/>
        </w:tabs>
        <w:ind w:left="4560" w:hanging="360"/>
      </w:pPr>
      <w:rPr>
        <w:rFonts w:ascii="Wingdings" w:hAnsi="Wingdings" w:cs="Wingdings" w:hint="default"/>
      </w:rPr>
    </w:lvl>
    <w:lvl w:ilvl="6" w:tplc="040E0001">
      <w:start w:val="1"/>
      <w:numFmt w:val="bullet"/>
      <w:lvlText w:val=""/>
      <w:lvlJc w:val="left"/>
      <w:pPr>
        <w:tabs>
          <w:tab w:val="num" w:pos="5280"/>
        </w:tabs>
        <w:ind w:left="5280" w:hanging="360"/>
      </w:pPr>
      <w:rPr>
        <w:rFonts w:ascii="Symbol" w:hAnsi="Symbol" w:cs="Symbol" w:hint="default"/>
      </w:rPr>
    </w:lvl>
    <w:lvl w:ilvl="7" w:tplc="040E0003">
      <w:start w:val="1"/>
      <w:numFmt w:val="bullet"/>
      <w:lvlText w:val="o"/>
      <w:lvlJc w:val="left"/>
      <w:pPr>
        <w:tabs>
          <w:tab w:val="num" w:pos="6000"/>
        </w:tabs>
        <w:ind w:left="6000" w:hanging="360"/>
      </w:pPr>
      <w:rPr>
        <w:rFonts w:ascii="Courier New" w:hAnsi="Courier New" w:cs="Courier New" w:hint="default"/>
      </w:rPr>
    </w:lvl>
    <w:lvl w:ilvl="8" w:tplc="040E0005">
      <w:start w:val="1"/>
      <w:numFmt w:val="bullet"/>
      <w:lvlText w:val=""/>
      <w:lvlJc w:val="left"/>
      <w:pPr>
        <w:tabs>
          <w:tab w:val="num" w:pos="6720"/>
        </w:tabs>
        <w:ind w:left="6720" w:hanging="360"/>
      </w:pPr>
      <w:rPr>
        <w:rFonts w:ascii="Wingdings" w:hAnsi="Wingdings" w:cs="Wingdings" w:hint="default"/>
      </w:rPr>
    </w:lvl>
  </w:abstractNum>
  <w:abstractNum w:abstractNumId="15">
    <w:nsid w:val="2716266A"/>
    <w:multiLevelType w:val="hybridMultilevel"/>
    <w:tmpl w:val="E2AC7460"/>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6">
    <w:nsid w:val="293B7A1A"/>
    <w:multiLevelType w:val="hybridMultilevel"/>
    <w:tmpl w:val="5E08C2CA"/>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7">
    <w:nsid w:val="2D960425"/>
    <w:multiLevelType w:val="hybridMultilevel"/>
    <w:tmpl w:val="6D06FFEC"/>
    <w:lvl w:ilvl="0" w:tplc="040E0005">
      <w:start w:val="1"/>
      <w:numFmt w:val="bullet"/>
      <w:lvlText w:val=""/>
      <w:lvlJc w:val="left"/>
      <w:pPr>
        <w:tabs>
          <w:tab w:val="num" w:pos="720"/>
        </w:tabs>
        <w:ind w:left="720" w:hanging="360"/>
      </w:pPr>
      <w:rPr>
        <w:rFonts w:ascii="Wingdings" w:hAnsi="Wingdings" w:cs="Wingdings"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18">
    <w:nsid w:val="2DDA4342"/>
    <w:multiLevelType w:val="hybridMultilevel"/>
    <w:tmpl w:val="12DCE600"/>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9">
    <w:nsid w:val="361D268F"/>
    <w:multiLevelType w:val="hybridMultilevel"/>
    <w:tmpl w:val="E78ED7DC"/>
    <w:lvl w:ilvl="0" w:tplc="040E000D">
      <w:start w:val="1"/>
      <w:numFmt w:val="bullet"/>
      <w:lvlText w:val=""/>
      <w:lvlJc w:val="left"/>
      <w:pPr>
        <w:ind w:left="1110" w:hanging="360"/>
      </w:pPr>
      <w:rPr>
        <w:rFonts w:ascii="Wingdings" w:hAnsi="Wingdings" w:cs="Wingdings" w:hint="default"/>
      </w:rPr>
    </w:lvl>
    <w:lvl w:ilvl="1" w:tplc="040E0003">
      <w:start w:val="1"/>
      <w:numFmt w:val="bullet"/>
      <w:lvlText w:val="o"/>
      <w:lvlJc w:val="left"/>
      <w:pPr>
        <w:ind w:left="1830" w:hanging="360"/>
      </w:pPr>
      <w:rPr>
        <w:rFonts w:ascii="Courier New" w:hAnsi="Courier New" w:cs="Courier New" w:hint="default"/>
      </w:rPr>
    </w:lvl>
    <w:lvl w:ilvl="2" w:tplc="040E0005">
      <w:start w:val="1"/>
      <w:numFmt w:val="bullet"/>
      <w:lvlText w:val=""/>
      <w:lvlJc w:val="left"/>
      <w:pPr>
        <w:ind w:left="2550" w:hanging="360"/>
      </w:pPr>
      <w:rPr>
        <w:rFonts w:ascii="Wingdings" w:hAnsi="Wingdings" w:cs="Wingdings" w:hint="default"/>
      </w:rPr>
    </w:lvl>
    <w:lvl w:ilvl="3" w:tplc="040E0001">
      <w:start w:val="1"/>
      <w:numFmt w:val="bullet"/>
      <w:lvlText w:val=""/>
      <w:lvlJc w:val="left"/>
      <w:pPr>
        <w:ind w:left="3270" w:hanging="360"/>
      </w:pPr>
      <w:rPr>
        <w:rFonts w:ascii="Symbol" w:hAnsi="Symbol" w:cs="Symbol" w:hint="default"/>
      </w:rPr>
    </w:lvl>
    <w:lvl w:ilvl="4" w:tplc="040E0003">
      <w:start w:val="1"/>
      <w:numFmt w:val="bullet"/>
      <w:lvlText w:val="o"/>
      <w:lvlJc w:val="left"/>
      <w:pPr>
        <w:ind w:left="3990" w:hanging="360"/>
      </w:pPr>
      <w:rPr>
        <w:rFonts w:ascii="Courier New" w:hAnsi="Courier New" w:cs="Courier New" w:hint="default"/>
      </w:rPr>
    </w:lvl>
    <w:lvl w:ilvl="5" w:tplc="040E0005">
      <w:start w:val="1"/>
      <w:numFmt w:val="bullet"/>
      <w:lvlText w:val=""/>
      <w:lvlJc w:val="left"/>
      <w:pPr>
        <w:ind w:left="4710" w:hanging="360"/>
      </w:pPr>
      <w:rPr>
        <w:rFonts w:ascii="Wingdings" w:hAnsi="Wingdings" w:cs="Wingdings" w:hint="default"/>
      </w:rPr>
    </w:lvl>
    <w:lvl w:ilvl="6" w:tplc="040E0001">
      <w:start w:val="1"/>
      <w:numFmt w:val="bullet"/>
      <w:lvlText w:val=""/>
      <w:lvlJc w:val="left"/>
      <w:pPr>
        <w:ind w:left="5430" w:hanging="360"/>
      </w:pPr>
      <w:rPr>
        <w:rFonts w:ascii="Symbol" w:hAnsi="Symbol" w:cs="Symbol" w:hint="default"/>
      </w:rPr>
    </w:lvl>
    <w:lvl w:ilvl="7" w:tplc="040E0003">
      <w:start w:val="1"/>
      <w:numFmt w:val="bullet"/>
      <w:lvlText w:val="o"/>
      <w:lvlJc w:val="left"/>
      <w:pPr>
        <w:ind w:left="6150" w:hanging="360"/>
      </w:pPr>
      <w:rPr>
        <w:rFonts w:ascii="Courier New" w:hAnsi="Courier New" w:cs="Courier New" w:hint="default"/>
      </w:rPr>
    </w:lvl>
    <w:lvl w:ilvl="8" w:tplc="040E0005">
      <w:start w:val="1"/>
      <w:numFmt w:val="bullet"/>
      <w:lvlText w:val=""/>
      <w:lvlJc w:val="left"/>
      <w:pPr>
        <w:ind w:left="6870" w:hanging="360"/>
      </w:pPr>
      <w:rPr>
        <w:rFonts w:ascii="Wingdings" w:hAnsi="Wingdings" w:cs="Wingdings" w:hint="default"/>
      </w:rPr>
    </w:lvl>
  </w:abstractNum>
  <w:abstractNum w:abstractNumId="20">
    <w:nsid w:val="39177586"/>
    <w:multiLevelType w:val="hybridMultilevel"/>
    <w:tmpl w:val="4A005F0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nsid w:val="3A656622"/>
    <w:multiLevelType w:val="hybridMultilevel"/>
    <w:tmpl w:val="C0E6D23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nsid w:val="3F8C1831"/>
    <w:multiLevelType w:val="hybridMultilevel"/>
    <w:tmpl w:val="7272E14C"/>
    <w:lvl w:ilvl="0" w:tplc="040E0005">
      <w:start w:val="1"/>
      <w:numFmt w:val="bullet"/>
      <w:lvlText w:val=""/>
      <w:lvlJc w:val="left"/>
      <w:pPr>
        <w:tabs>
          <w:tab w:val="num" w:pos="2826"/>
        </w:tabs>
        <w:ind w:left="2826" w:hanging="705"/>
      </w:pPr>
      <w:rPr>
        <w:rFonts w:ascii="Wingdings" w:hAnsi="Wingdings" w:cs="Wingdings" w:hint="default"/>
      </w:rPr>
    </w:lvl>
    <w:lvl w:ilvl="1" w:tplc="040E0003">
      <w:start w:val="1"/>
      <w:numFmt w:val="bullet"/>
      <w:lvlText w:val="o"/>
      <w:lvlJc w:val="left"/>
      <w:pPr>
        <w:tabs>
          <w:tab w:val="num" w:pos="3201"/>
        </w:tabs>
        <w:ind w:left="3201" w:hanging="360"/>
      </w:pPr>
      <w:rPr>
        <w:rFonts w:ascii="Courier New" w:hAnsi="Courier New" w:cs="Courier New" w:hint="default"/>
      </w:rPr>
    </w:lvl>
    <w:lvl w:ilvl="2" w:tplc="040E0005">
      <w:start w:val="1"/>
      <w:numFmt w:val="bullet"/>
      <w:lvlText w:val=""/>
      <w:lvlJc w:val="left"/>
      <w:pPr>
        <w:tabs>
          <w:tab w:val="num" w:pos="3921"/>
        </w:tabs>
        <w:ind w:left="3921" w:hanging="360"/>
      </w:pPr>
      <w:rPr>
        <w:rFonts w:ascii="Wingdings" w:hAnsi="Wingdings" w:cs="Wingdings" w:hint="default"/>
      </w:rPr>
    </w:lvl>
    <w:lvl w:ilvl="3" w:tplc="040E0001">
      <w:start w:val="1"/>
      <w:numFmt w:val="bullet"/>
      <w:lvlText w:val=""/>
      <w:lvlJc w:val="left"/>
      <w:pPr>
        <w:tabs>
          <w:tab w:val="num" w:pos="4641"/>
        </w:tabs>
        <w:ind w:left="4641" w:hanging="360"/>
      </w:pPr>
      <w:rPr>
        <w:rFonts w:ascii="Symbol" w:hAnsi="Symbol" w:cs="Symbol" w:hint="default"/>
      </w:rPr>
    </w:lvl>
    <w:lvl w:ilvl="4" w:tplc="040E0003">
      <w:start w:val="1"/>
      <w:numFmt w:val="bullet"/>
      <w:lvlText w:val="o"/>
      <w:lvlJc w:val="left"/>
      <w:pPr>
        <w:tabs>
          <w:tab w:val="num" w:pos="5361"/>
        </w:tabs>
        <w:ind w:left="5361" w:hanging="360"/>
      </w:pPr>
      <w:rPr>
        <w:rFonts w:ascii="Courier New" w:hAnsi="Courier New" w:cs="Courier New" w:hint="default"/>
      </w:rPr>
    </w:lvl>
    <w:lvl w:ilvl="5" w:tplc="040E0005">
      <w:start w:val="1"/>
      <w:numFmt w:val="bullet"/>
      <w:lvlText w:val=""/>
      <w:lvlJc w:val="left"/>
      <w:pPr>
        <w:tabs>
          <w:tab w:val="num" w:pos="6081"/>
        </w:tabs>
        <w:ind w:left="6081" w:hanging="360"/>
      </w:pPr>
      <w:rPr>
        <w:rFonts w:ascii="Wingdings" w:hAnsi="Wingdings" w:cs="Wingdings" w:hint="default"/>
      </w:rPr>
    </w:lvl>
    <w:lvl w:ilvl="6" w:tplc="040E0001">
      <w:start w:val="1"/>
      <w:numFmt w:val="bullet"/>
      <w:lvlText w:val=""/>
      <w:lvlJc w:val="left"/>
      <w:pPr>
        <w:tabs>
          <w:tab w:val="num" w:pos="6801"/>
        </w:tabs>
        <w:ind w:left="6801" w:hanging="360"/>
      </w:pPr>
      <w:rPr>
        <w:rFonts w:ascii="Symbol" w:hAnsi="Symbol" w:cs="Symbol" w:hint="default"/>
      </w:rPr>
    </w:lvl>
    <w:lvl w:ilvl="7" w:tplc="040E0003">
      <w:start w:val="1"/>
      <w:numFmt w:val="bullet"/>
      <w:lvlText w:val="o"/>
      <w:lvlJc w:val="left"/>
      <w:pPr>
        <w:tabs>
          <w:tab w:val="num" w:pos="7521"/>
        </w:tabs>
        <w:ind w:left="7521" w:hanging="360"/>
      </w:pPr>
      <w:rPr>
        <w:rFonts w:ascii="Courier New" w:hAnsi="Courier New" w:cs="Courier New" w:hint="default"/>
      </w:rPr>
    </w:lvl>
    <w:lvl w:ilvl="8" w:tplc="040E0005">
      <w:start w:val="1"/>
      <w:numFmt w:val="bullet"/>
      <w:lvlText w:val=""/>
      <w:lvlJc w:val="left"/>
      <w:pPr>
        <w:tabs>
          <w:tab w:val="num" w:pos="8241"/>
        </w:tabs>
        <w:ind w:left="8241" w:hanging="360"/>
      </w:pPr>
      <w:rPr>
        <w:rFonts w:ascii="Wingdings" w:hAnsi="Wingdings" w:cs="Wingdings" w:hint="default"/>
      </w:rPr>
    </w:lvl>
  </w:abstractNum>
  <w:abstractNum w:abstractNumId="23">
    <w:nsid w:val="3F9D2E7C"/>
    <w:multiLevelType w:val="hybridMultilevel"/>
    <w:tmpl w:val="1BC258C2"/>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4">
    <w:nsid w:val="4BC746CA"/>
    <w:multiLevelType w:val="hybridMultilevel"/>
    <w:tmpl w:val="BDFC23E8"/>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5">
    <w:nsid w:val="4BE5668D"/>
    <w:multiLevelType w:val="multilevel"/>
    <w:tmpl w:val="D23E12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4EBA7CAF"/>
    <w:multiLevelType w:val="hybridMultilevel"/>
    <w:tmpl w:val="2AE04D56"/>
    <w:lvl w:ilvl="0" w:tplc="EFA888E0">
      <w:numFmt w:val="bullet"/>
      <w:lvlText w:val="-"/>
      <w:lvlJc w:val="left"/>
      <w:pPr>
        <w:tabs>
          <w:tab w:val="num" w:pos="1770"/>
        </w:tabs>
        <w:ind w:left="177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7">
    <w:nsid w:val="4F7036D1"/>
    <w:multiLevelType w:val="hybridMultilevel"/>
    <w:tmpl w:val="973C40E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8">
    <w:nsid w:val="518B026B"/>
    <w:multiLevelType w:val="hybridMultilevel"/>
    <w:tmpl w:val="BFCC64B0"/>
    <w:lvl w:ilvl="0" w:tplc="040E0007">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9">
    <w:nsid w:val="53064DF2"/>
    <w:multiLevelType w:val="hybridMultilevel"/>
    <w:tmpl w:val="1D1894FC"/>
    <w:lvl w:ilvl="0" w:tplc="B7061568">
      <w:start w:val="3"/>
      <w:numFmt w:val="bullet"/>
      <w:lvlText w:val="-"/>
      <w:lvlJc w:val="left"/>
      <w:pPr>
        <w:ind w:left="1440" w:hanging="360"/>
      </w:pPr>
      <w:rPr>
        <w:rFonts w:ascii="Calibri" w:eastAsia="Times New Roman" w:hAnsi="Calibri"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cs="Wingdings" w:hint="default"/>
      </w:rPr>
    </w:lvl>
    <w:lvl w:ilvl="3" w:tplc="040E0001">
      <w:start w:val="1"/>
      <w:numFmt w:val="bullet"/>
      <w:lvlText w:val=""/>
      <w:lvlJc w:val="left"/>
      <w:pPr>
        <w:ind w:left="3600" w:hanging="360"/>
      </w:pPr>
      <w:rPr>
        <w:rFonts w:ascii="Symbol" w:hAnsi="Symbol" w:cs="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cs="Wingdings" w:hint="default"/>
      </w:rPr>
    </w:lvl>
    <w:lvl w:ilvl="6" w:tplc="040E0001">
      <w:start w:val="1"/>
      <w:numFmt w:val="bullet"/>
      <w:lvlText w:val=""/>
      <w:lvlJc w:val="left"/>
      <w:pPr>
        <w:ind w:left="5760" w:hanging="360"/>
      </w:pPr>
      <w:rPr>
        <w:rFonts w:ascii="Symbol" w:hAnsi="Symbol" w:cs="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cs="Wingdings" w:hint="default"/>
      </w:rPr>
    </w:lvl>
  </w:abstractNum>
  <w:abstractNum w:abstractNumId="30">
    <w:nsid w:val="542C70D5"/>
    <w:multiLevelType w:val="hybridMultilevel"/>
    <w:tmpl w:val="2CB439AA"/>
    <w:lvl w:ilvl="0" w:tplc="B7061568">
      <w:start w:val="3"/>
      <w:numFmt w:val="bullet"/>
      <w:lvlText w:val="-"/>
      <w:lvlJc w:val="left"/>
      <w:pPr>
        <w:ind w:left="720" w:hanging="360"/>
      </w:pPr>
      <w:rPr>
        <w:rFonts w:ascii="Calibri" w:eastAsia="Times New Roman" w:hAnsi="Calibri" w:hint="default"/>
      </w:rPr>
    </w:lvl>
    <w:lvl w:ilvl="1" w:tplc="B7061568">
      <w:start w:val="3"/>
      <w:numFmt w:val="bullet"/>
      <w:lvlText w:val="-"/>
      <w:lvlJc w:val="left"/>
      <w:pPr>
        <w:ind w:left="1440" w:hanging="360"/>
      </w:pPr>
      <w:rPr>
        <w:rFonts w:ascii="Calibri" w:eastAsia="Times New Roman" w:hAnsi="Calibri"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1">
    <w:nsid w:val="549466F4"/>
    <w:multiLevelType w:val="hybridMultilevel"/>
    <w:tmpl w:val="6C08DB82"/>
    <w:lvl w:ilvl="0" w:tplc="040E0017">
      <w:start w:val="1"/>
      <w:numFmt w:val="lowerLetter"/>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2">
    <w:nsid w:val="56D442E8"/>
    <w:multiLevelType w:val="hybridMultilevel"/>
    <w:tmpl w:val="0B286DF6"/>
    <w:lvl w:ilvl="0" w:tplc="040E000D">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3">
    <w:nsid w:val="574709B8"/>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34">
    <w:nsid w:val="578131FF"/>
    <w:multiLevelType w:val="hybridMultilevel"/>
    <w:tmpl w:val="A5146F00"/>
    <w:lvl w:ilvl="0" w:tplc="040E000D">
      <w:start w:val="1"/>
      <w:numFmt w:val="bullet"/>
      <w:lvlText w:val=""/>
      <w:lvlJc w:val="left"/>
      <w:pPr>
        <w:ind w:left="1440" w:hanging="360"/>
      </w:pPr>
      <w:rPr>
        <w:rFonts w:ascii="Wingdings" w:hAnsi="Wingdings" w:cs="Wingdings"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cs="Wingdings" w:hint="default"/>
      </w:rPr>
    </w:lvl>
    <w:lvl w:ilvl="3" w:tplc="040E0001">
      <w:start w:val="1"/>
      <w:numFmt w:val="bullet"/>
      <w:lvlText w:val=""/>
      <w:lvlJc w:val="left"/>
      <w:pPr>
        <w:ind w:left="3600" w:hanging="360"/>
      </w:pPr>
      <w:rPr>
        <w:rFonts w:ascii="Symbol" w:hAnsi="Symbol" w:cs="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cs="Wingdings" w:hint="default"/>
      </w:rPr>
    </w:lvl>
    <w:lvl w:ilvl="6" w:tplc="040E0001">
      <w:start w:val="1"/>
      <w:numFmt w:val="bullet"/>
      <w:lvlText w:val=""/>
      <w:lvlJc w:val="left"/>
      <w:pPr>
        <w:ind w:left="5760" w:hanging="360"/>
      </w:pPr>
      <w:rPr>
        <w:rFonts w:ascii="Symbol" w:hAnsi="Symbol" w:cs="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cs="Wingdings" w:hint="default"/>
      </w:rPr>
    </w:lvl>
  </w:abstractNum>
  <w:abstractNum w:abstractNumId="35">
    <w:nsid w:val="5781373D"/>
    <w:multiLevelType w:val="hybridMultilevel"/>
    <w:tmpl w:val="AC1E9034"/>
    <w:lvl w:ilvl="0" w:tplc="040E000D">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6">
    <w:nsid w:val="585868D9"/>
    <w:multiLevelType w:val="multilevel"/>
    <w:tmpl w:val="B6FED3B4"/>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7">
    <w:nsid w:val="58B44B95"/>
    <w:multiLevelType w:val="singleLevel"/>
    <w:tmpl w:val="040E000F"/>
    <w:lvl w:ilvl="0">
      <w:start w:val="2"/>
      <w:numFmt w:val="decimal"/>
      <w:lvlText w:val="%1."/>
      <w:lvlJc w:val="left"/>
      <w:pPr>
        <w:tabs>
          <w:tab w:val="num" w:pos="360"/>
        </w:tabs>
        <w:ind w:left="360" w:hanging="360"/>
      </w:pPr>
      <w:rPr>
        <w:rFonts w:hint="default"/>
      </w:rPr>
    </w:lvl>
  </w:abstractNum>
  <w:abstractNum w:abstractNumId="38">
    <w:nsid w:val="60CC34D4"/>
    <w:multiLevelType w:val="hybridMultilevel"/>
    <w:tmpl w:val="B6FED3B4"/>
    <w:lvl w:ilvl="0" w:tplc="040E0001">
      <w:start w:val="1"/>
      <w:numFmt w:val="bullet"/>
      <w:lvlText w:val=""/>
      <w:lvlJc w:val="left"/>
      <w:pPr>
        <w:tabs>
          <w:tab w:val="num" w:pos="1080"/>
        </w:tabs>
        <w:ind w:left="1080" w:hanging="360"/>
      </w:pPr>
      <w:rPr>
        <w:rFonts w:ascii="Symbol" w:hAnsi="Symbol" w:cs="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39">
    <w:nsid w:val="628377E9"/>
    <w:multiLevelType w:val="hybridMultilevel"/>
    <w:tmpl w:val="17822A50"/>
    <w:lvl w:ilvl="0" w:tplc="7FE4B9D8">
      <w:numFmt w:val="bullet"/>
      <w:lvlText w:val="-"/>
      <w:lvlJc w:val="left"/>
      <w:pPr>
        <w:ind w:left="405" w:hanging="360"/>
      </w:pPr>
      <w:rPr>
        <w:rFonts w:ascii="Times New Roman" w:eastAsia="Times New Roman" w:hAnsi="Times New Roman" w:hint="default"/>
      </w:rPr>
    </w:lvl>
    <w:lvl w:ilvl="1" w:tplc="040E0003">
      <w:start w:val="1"/>
      <w:numFmt w:val="bullet"/>
      <w:lvlText w:val="o"/>
      <w:lvlJc w:val="left"/>
      <w:pPr>
        <w:ind w:left="1125" w:hanging="360"/>
      </w:pPr>
      <w:rPr>
        <w:rFonts w:ascii="Courier New" w:hAnsi="Courier New" w:cs="Courier New" w:hint="default"/>
      </w:rPr>
    </w:lvl>
    <w:lvl w:ilvl="2" w:tplc="040E0005">
      <w:start w:val="1"/>
      <w:numFmt w:val="bullet"/>
      <w:lvlText w:val=""/>
      <w:lvlJc w:val="left"/>
      <w:pPr>
        <w:ind w:left="1845" w:hanging="360"/>
      </w:pPr>
      <w:rPr>
        <w:rFonts w:ascii="Wingdings" w:hAnsi="Wingdings" w:cs="Wingdings" w:hint="default"/>
      </w:rPr>
    </w:lvl>
    <w:lvl w:ilvl="3" w:tplc="040E0001">
      <w:start w:val="1"/>
      <w:numFmt w:val="bullet"/>
      <w:lvlText w:val=""/>
      <w:lvlJc w:val="left"/>
      <w:pPr>
        <w:ind w:left="2565" w:hanging="360"/>
      </w:pPr>
      <w:rPr>
        <w:rFonts w:ascii="Symbol" w:hAnsi="Symbol" w:cs="Symbol" w:hint="default"/>
      </w:rPr>
    </w:lvl>
    <w:lvl w:ilvl="4" w:tplc="040E0003">
      <w:start w:val="1"/>
      <w:numFmt w:val="bullet"/>
      <w:lvlText w:val="o"/>
      <w:lvlJc w:val="left"/>
      <w:pPr>
        <w:ind w:left="3285" w:hanging="360"/>
      </w:pPr>
      <w:rPr>
        <w:rFonts w:ascii="Courier New" w:hAnsi="Courier New" w:cs="Courier New" w:hint="default"/>
      </w:rPr>
    </w:lvl>
    <w:lvl w:ilvl="5" w:tplc="040E0005">
      <w:start w:val="1"/>
      <w:numFmt w:val="bullet"/>
      <w:lvlText w:val=""/>
      <w:lvlJc w:val="left"/>
      <w:pPr>
        <w:ind w:left="4005" w:hanging="360"/>
      </w:pPr>
      <w:rPr>
        <w:rFonts w:ascii="Wingdings" w:hAnsi="Wingdings" w:cs="Wingdings" w:hint="default"/>
      </w:rPr>
    </w:lvl>
    <w:lvl w:ilvl="6" w:tplc="040E0001">
      <w:start w:val="1"/>
      <w:numFmt w:val="bullet"/>
      <w:lvlText w:val=""/>
      <w:lvlJc w:val="left"/>
      <w:pPr>
        <w:ind w:left="4725" w:hanging="360"/>
      </w:pPr>
      <w:rPr>
        <w:rFonts w:ascii="Symbol" w:hAnsi="Symbol" w:cs="Symbol" w:hint="default"/>
      </w:rPr>
    </w:lvl>
    <w:lvl w:ilvl="7" w:tplc="040E0003">
      <w:start w:val="1"/>
      <w:numFmt w:val="bullet"/>
      <w:lvlText w:val="o"/>
      <w:lvlJc w:val="left"/>
      <w:pPr>
        <w:ind w:left="5445" w:hanging="360"/>
      </w:pPr>
      <w:rPr>
        <w:rFonts w:ascii="Courier New" w:hAnsi="Courier New" w:cs="Courier New" w:hint="default"/>
      </w:rPr>
    </w:lvl>
    <w:lvl w:ilvl="8" w:tplc="040E0005">
      <w:start w:val="1"/>
      <w:numFmt w:val="bullet"/>
      <w:lvlText w:val=""/>
      <w:lvlJc w:val="left"/>
      <w:pPr>
        <w:ind w:left="6165" w:hanging="360"/>
      </w:pPr>
      <w:rPr>
        <w:rFonts w:ascii="Wingdings" w:hAnsi="Wingdings" w:cs="Wingdings" w:hint="default"/>
      </w:rPr>
    </w:lvl>
  </w:abstractNum>
  <w:abstractNum w:abstractNumId="40">
    <w:nsid w:val="65B51BCD"/>
    <w:multiLevelType w:val="singleLevel"/>
    <w:tmpl w:val="040E000F"/>
    <w:lvl w:ilvl="0">
      <w:start w:val="5"/>
      <w:numFmt w:val="decimal"/>
      <w:lvlText w:val="%1."/>
      <w:lvlJc w:val="left"/>
      <w:pPr>
        <w:tabs>
          <w:tab w:val="num" w:pos="360"/>
        </w:tabs>
        <w:ind w:left="360" w:hanging="360"/>
      </w:pPr>
      <w:rPr>
        <w:rFonts w:hint="default"/>
      </w:rPr>
    </w:lvl>
  </w:abstractNum>
  <w:abstractNum w:abstractNumId="41">
    <w:nsid w:val="66576DD7"/>
    <w:multiLevelType w:val="singleLevel"/>
    <w:tmpl w:val="401AAD9C"/>
    <w:lvl w:ilvl="0">
      <w:start w:val="5650"/>
      <w:numFmt w:val="bullet"/>
      <w:lvlText w:val="-"/>
      <w:lvlJc w:val="left"/>
      <w:pPr>
        <w:tabs>
          <w:tab w:val="num" w:pos="360"/>
        </w:tabs>
        <w:ind w:left="360" w:hanging="360"/>
      </w:pPr>
      <w:rPr>
        <w:rFonts w:hint="default"/>
      </w:rPr>
    </w:lvl>
  </w:abstractNum>
  <w:abstractNum w:abstractNumId="42">
    <w:nsid w:val="6A9D6842"/>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43">
    <w:nsid w:val="6C92761F"/>
    <w:multiLevelType w:val="hybridMultilevel"/>
    <w:tmpl w:val="2E783B9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4">
    <w:nsid w:val="712022D3"/>
    <w:multiLevelType w:val="hybridMultilevel"/>
    <w:tmpl w:val="4548321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5">
    <w:nsid w:val="73CC2B94"/>
    <w:multiLevelType w:val="hybridMultilevel"/>
    <w:tmpl w:val="20C4639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6">
    <w:nsid w:val="76B5449C"/>
    <w:multiLevelType w:val="singleLevel"/>
    <w:tmpl w:val="040E000B"/>
    <w:lvl w:ilvl="0">
      <w:start w:val="1"/>
      <w:numFmt w:val="bullet"/>
      <w:lvlText w:val=""/>
      <w:lvlJc w:val="left"/>
      <w:pPr>
        <w:tabs>
          <w:tab w:val="num" w:pos="360"/>
        </w:tabs>
        <w:ind w:left="360" w:hanging="360"/>
      </w:pPr>
      <w:rPr>
        <w:rFonts w:ascii="Wingdings" w:hAnsi="Wingdings" w:cs="Wingdings" w:hint="default"/>
      </w:rPr>
    </w:lvl>
  </w:abstractNum>
  <w:abstractNum w:abstractNumId="47">
    <w:nsid w:val="77B47DCC"/>
    <w:multiLevelType w:val="hybridMultilevel"/>
    <w:tmpl w:val="C3122FB4"/>
    <w:lvl w:ilvl="0" w:tplc="BC1282F8">
      <w:start w:val="1"/>
      <w:numFmt w:val="bullet"/>
      <w:lvlText w:val=""/>
      <w:lvlJc w:val="left"/>
      <w:pPr>
        <w:tabs>
          <w:tab w:val="num" w:pos="1800"/>
        </w:tabs>
        <w:ind w:left="1800" w:hanging="360"/>
      </w:pPr>
      <w:rPr>
        <w:rFonts w:ascii="Wingdings" w:hAnsi="Wingdings" w:cs="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48">
    <w:nsid w:val="7C1C0D7F"/>
    <w:multiLevelType w:val="hybridMultilevel"/>
    <w:tmpl w:val="63C862BA"/>
    <w:lvl w:ilvl="0" w:tplc="EFA888E0">
      <w:numFmt w:val="bullet"/>
      <w:lvlText w:val="-"/>
      <w:lvlJc w:val="left"/>
      <w:pPr>
        <w:tabs>
          <w:tab w:val="num" w:pos="1770"/>
        </w:tabs>
        <w:ind w:left="1770" w:hanging="360"/>
      </w:pPr>
      <w:rPr>
        <w:rFonts w:ascii="Times New Roman" w:eastAsia="Times New Roman" w:hAnsi="Times New Roman" w:hint="default"/>
      </w:rPr>
    </w:lvl>
    <w:lvl w:ilvl="1" w:tplc="040E0003">
      <w:start w:val="1"/>
      <w:numFmt w:val="bullet"/>
      <w:lvlText w:val="o"/>
      <w:lvlJc w:val="left"/>
      <w:pPr>
        <w:tabs>
          <w:tab w:val="num" w:pos="2490"/>
        </w:tabs>
        <w:ind w:left="2490" w:hanging="360"/>
      </w:pPr>
      <w:rPr>
        <w:rFonts w:ascii="Courier New" w:hAnsi="Courier New" w:cs="Courier New" w:hint="default"/>
      </w:rPr>
    </w:lvl>
    <w:lvl w:ilvl="2" w:tplc="040E0005">
      <w:start w:val="1"/>
      <w:numFmt w:val="bullet"/>
      <w:lvlText w:val=""/>
      <w:lvlJc w:val="left"/>
      <w:pPr>
        <w:tabs>
          <w:tab w:val="num" w:pos="3210"/>
        </w:tabs>
        <w:ind w:left="3210" w:hanging="360"/>
      </w:pPr>
      <w:rPr>
        <w:rFonts w:ascii="Wingdings" w:hAnsi="Wingdings" w:cs="Wingdings" w:hint="default"/>
      </w:rPr>
    </w:lvl>
    <w:lvl w:ilvl="3" w:tplc="040E0001">
      <w:start w:val="1"/>
      <w:numFmt w:val="bullet"/>
      <w:lvlText w:val=""/>
      <w:lvlJc w:val="left"/>
      <w:pPr>
        <w:tabs>
          <w:tab w:val="num" w:pos="3930"/>
        </w:tabs>
        <w:ind w:left="3930" w:hanging="360"/>
      </w:pPr>
      <w:rPr>
        <w:rFonts w:ascii="Symbol" w:hAnsi="Symbol" w:cs="Symbol" w:hint="default"/>
      </w:rPr>
    </w:lvl>
    <w:lvl w:ilvl="4" w:tplc="040E0003">
      <w:start w:val="1"/>
      <w:numFmt w:val="bullet"/>
      <w:lvlText w:val="o"/>
      <w:lvlJc w:val="left"/>
      <w:pPr>
        <w:tabs>
          <w:tab w:val="num" w:pos="4650"/>
        </w:tabs>
        <w:ind w:left="4650" w:hanging="360"/>
      </w:pPr>
      <w:rPr>
        <w:rFonts w:ascii="Courier New" w:hAnsi="Courier New" w:cs="Courier New" w:hint="default"/>
      </w:rPr>
    </w:lvl>
    <w:lvl w:ilvl="5" w:tplc="040E0005">
      <w:start w:val="1"/>
      <w:numFmt w:val="bullet"/>
      <w:lvlText w:val=""/>
      <w:lvlJc w:val="left"/>
      <w:pPr>
        <w:tabs>
          <w:tab w:val="num" w:pos="5370"/>
        </w:tabs>
        <w:ind w:left="5370" w:hanging="360"/>
      </w:pPr>
      <w:rPr>
        <w:rFonts w:ascii="Wingdings" w:hAnsi="Wingdings" w:cs="Wingdings" w:hint="default"/>
      </w:rPr>
    </w:lvl>
    <w:lvl w:ilvl="6" w:tplc="040E0001">
      <w:start w:val="1"/>
      <w:numFmt w:val="bullet"/>
      <w:lvlText w:val=""/>
      <w:lvlJc w:val="left"/>
      <w:pPr>
        <w:tabs>
          <w:tab w:val="num" w:pos="6090"/>
        </w:tabs>
        <w:ind w:left="6090" w:hanging="360"/>
      </w:pPr>
      <w:rPr>
        <w:rFonts w:ascii="Symbol" w:hAnsi="Symbol" w:cs="Symbol" w:hint="default"/>
      </w:rPr>
    </w:lvl>
    <w:lvl w:ilvl="7" w:tplc="040E0003">
      <w:start w:val="1"/>
      <w:numFmt w:val="bullet"/>
      <w:lvlText w:val="o"/>
      <w:lvlJc w:val="left"/>
      <w:pPr>
        <w:tabs>
          <w:tab w:val="num" w:pos="6810"/>
        </w:tabs>
        <w:ind w:left="6810" w:hanging="360"/>
      </w:pPr>
      <w:rPr>
        <w:rFonts w:ascii="Courier New" w:hAnsi="Courier New" w:cs="Courier New" w:hint="default"/>
      </w:rPr>
    </w:lvl>
    <w:lvl w:ilvl="8" w:tplc="040E0005">
      <w:start w:val="1"/>
      <w:numFmt w:val="bullet"/>
      <w:lvlText w:val=""/>
      <w:lvlJc w:val="left"/>
      <w:pPr>
        <w:tabs>
          <w:tab w:val="num" w:pos="7530"/>
        </w:tabs>
        <w:ind w:left="7530" w:hanging="360"/>
      </w:pPr>
      <w:rPr>
        <w:rFonts w:ascii="Wingdings" w:hAnsi="Wingdings" w:cs="Wingdings" w:hint="default"/>
      </w:rPr>
    </w:lvl>
  </w:abstractNum>
  <w:abstractNum w:abstractNumId="49">
    <w:nsid w:val="7E4578A3"/>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num w:numId="1">
    <w:abstractNumId w:val="46"/>
  </w:num>
  <w:num w:numId="2">
    <w:abstractNumId w:val="42"/>
  </w:num>
  <w:num w:numId="3">
    <w:abstractNumId w:val="49"/>
  </w:num>
  <w:num w:numId="4">
    <w:abstractNumId w:val="33"/>
  </w:num>
  <w:num w:numId="5">
    <w:abstractNumId w:val="9"/>
  </w:num>
  <w:num w:numId="6">
    <w:abstractNumId w:val="37"/>
  </w:num>
  <w:num w:numId="7">
    <w:abstractNumId w:val="40"/>
  </w:num>
  <w:num w:numId="8">
    <w:abstractNumId w:val="4"/>
  </w:num>
  <w:num w:numId="9">
    <w:abstractNumId w:val="41"/>
  </w:num>
  <w:num w:numId="10">
    <w:abstractNumId w:val="48"/>
  </w:num>
  <w:num w:numId="11">
    <w:abstractNumId w:val="2"/>
  </w:num>
  <w:num w:numId="12">
    <w:abstractNumId w:val="7"/>
  </w:num>
  <w:num w:numId="13">
    <w:abstractNumId w:val="26"/>
  </w:num>
  <w:num w:numId="14">
    <w:abstractNumId w:val="14"/>
  </w:num>
  <w:num w:numId="15">
    <w:abstractNumId w:val="12"/>
  </w:num>
  <w:num w:numId="16">
    <w:abstractNumId w:val="23"/>
  </w:num>
  <w:num w:numId="17">
    <w:abstractNumId w:val="3"/>
  </w:num>
  <w:num w:numId="18">
    <w:abstractNumId w:val="11"/>
  </w:num>
  <w:num w:numId="19">
    <w:abstractNumId w:val="8"/>
  </w:num>
  <w:num w:numId="20">
    <w:abstractNumId w:val="16"/>
  </w:num>
  <w:num w:numId="21">
    <w:abstractNumId w:val="28"/>
  </w:num>
  <w:num w:numId="22">
    <w:abstractNumId w:val="21"/>
  </w:num>
  <w:num w:numId="23">
    <w:abstractNumId w:val="20"/>
  </w:num>
  <w:num w:numId="24">
    <w:abstractNumId w:val="44"/>
  </w:num>
  <w:num w:numId="25">
    <w:abstractNumId w:val="19"/>
  </w:num>
  <w:num w:numId="26">
    <w:abstractNumId w:val="35"/>
  </w:num>
  <w:num w:numId="27">
    <w:abstractNumId w:val="34"/>
  </w:num>
  <w:num w:numId="28">
    <w:abstractNumId w:val="32"/>
  </w:num>
  <w:num w:numId="29">
    <w:abstractNumId w:val="10"/>
  </w:num>
  <w:num w:numId="30">
    <w:abstractNumId w:val="45"/>
  </w:num>
  <w:num w:numId="31">
    <w:abstractNumId w:val="5"/>
  </w:num>
  <w:num w:numId="32">
    <w:abstractNumId w:val="30"/>
  </w:num>
  <w:num w:numId="33">
    <w:abstractNumId w:val="13"/>
  </w:num>
  <w:num w:numId="34">
    <w:abstractNumId w:val="15"/>
  </w:num>
  <w:num w:numId="35">
    <w:abstractNumId w:val="18"/>
  </w:num>
  <w:num w:numId="36">
    <w:abstractNumId w:val="27"/>
  </w:num>
  <w:num w:numId="37">
    <w:abstractNumId w:val="24"/>
  </w:num>
  <w:num w:numId="38">
    <w:abstractNumId w:val="43"/>
  </w:num>
  <w:num w:numId="39">
    <w:abstractNumId w:val="6"/>
  </w:num>
  <w:num w:numId="40">
    <w:abstractNumId w:val="29"/>
  </w:num>
  <w:num w:numId="41">
    <w:abstractNumId w:val="22"/>
  </w:num>
  <w:num w:numId="42">
    <w:abstractNumId w:val="31"/>
  </w:num>
  <w:num w:numId="43">
    <w:abstractNumId w:val="1"/>
  </w:num>
  <w:num w:numId="44">
    <w:abstractNumId w:val="47"/>
  </w:num>
  <w:num w:numId="45">
    <w:abstractNumId w:val="39"/>
  </w:num>
  <w:num w:numId="46">
    <w:abstractNumId w:val="25"/>
  </w:num>
  <w:num w:numId="47">
    <w:abstractNumId w:val="0"/>
  </w:num>
  <w:num w:numId="48">
    <w:abstractNumId w:val="38"/>
  </w:num>
  <w:num w:numId="49">
    <w:abstractNumId w:val="36"/>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12E9"/>
    <w:rsid w:val="000027E8"/>
    <w:rsid w:val="000168B1"/>
    <w:rsid w:val="0002792D"/>
    <w:rsid w:val="00027CC1"/>
    <w:rsid w:val="00030A96"/>
    <w:rsid w:val="00032B1E"/>
    <w:rsid w:val="0003562A"/>
    <w:rsid w:val="0006038F"/>
    <w:rsid w:val="000949FA"/>
    <w:rsid w:val="00097AC9"/>
    <w:rsid w:val="000A1188"/>
    <w:rsid w:val="000A31D4"/>
    <w:rsid w:val="000D04D9"/>
    <w:rsid w:val="000D6E67"/>
    <w:rsid w:val="000E2ACC"/>
    <w:rsid w:val="00104911"/>
    <w:rsid w:val="00105F19"/>
    <w:rsid w:val="0011457D"/>
    <w:rsid w:val="00117180"/>
    <w:rsid w:val="0015166B"/>
    <w:rsid w:val="00154381"/>
    <w:rsid w:val="001561B9"/>
    <w:rsid w:val="00172A93"/>
    <w:rsid w:val="00185357"/>
    <w:rsid w:val="00191F3B"/>
    <w:rsid w:val="001B0DB9"/>
    <w:rsid w:val="001C0F4F"/>
    <w:rsid w:val="001C4B3B"/>
    <w:rsid w:val="001D74B9"/>
    <w:rsid w:val="001E44D6"/>
    <w:rsid w:val="001F2002"/>
    <w:rsid w:val="001F275D"/>
    <w:rsid w:val="001F2942"/>
    <w:rsid w:val="0024439A"/>
    <w:rsid w:val="002B77D4"/>
    <w:rsid w:val="002C6CF1"/>
    <w:rsid w:val="002D4D83"/>
    <w:rsid w:val="002D7860"/>
    <w:rsid w:val="003A388A"/>
    <w:rsid w:val="003A77DD"/>
    <w:rsid w:val="003C36D7"/>
    <w:rsid w:val="003E1984"/>
    <w:rsid w:val="00400363"/>
    <w:rsid w:val="00426761"/>
    <w:rsid w:val="00444418"/>
    <w:rsid w:val="004448D6"/>
    <w:rsid w:val="004472E3"/>
    <w:rsid w:val="00450871"/>
    <w:rsid w:val="00465907"/>
    <w:rsid w:val="00466E34"/>
    <w:rsid w:val="00481D13"/>
    <w:rsid w:val="00494506"/>
    <w:rsid w:val="004C295B"/>
    <w:rsid w:val="004D1F36"/>
    <w:rsid w:val="004E27A1"/>
    <w:rsid w:val="00511294"/>
    <w:rsid w:val="00520212"/>
    <w:rsid w:val="00527568"/>
    <w:rsid w:val="005408EF"/>
    <w:rsid w:val="00541B3B"/>
    <w:rsid w:val="00563C98"/>
    <w:rsid w:val="00590C71"/>
    <w:rsid w:val="005A1DB3"/>
    <w:rsid w:val="005B23C9"/>
    <w:rsid w:val="005B4717"/>
    <w:rsid w:val="005F4078"/>
    <w:rsid w:val="00601FE0"/>
    <w:rsid w:val="0062602B"/>
    <w:rsid w:val="00643487"/>
    <w:rsid w:val="00643F9E"/>
    <w:rsid w:val="0066360C"/>
    <w:rsid w:val="00671A0F"/>
    <w:rsid w:val="006F09C2"/>
    <w:rsid w:val="00711B5F"/>
    <w:rsid w:val="007121ED"/>
    <w:rsid w:val="007175A8"/>
    <w:rsid w:val="00750703"/>
    <w:rsid w:val="0075275F"/>
    <w:rsid w:val="0075557C"/>
    <w:rsid w:val="00766F4A"/>
    <w:rsid w:val="007730D9"/>
    <w:rsid w:val="00774685"/>
    <w:rsid w:val="00782D43"/>
    <w:rsid w:val="00783E69"/>
    <w:rsid w:val="00796E51"/>
    <w:rsid w:val="0079755F"/>
    <w:rsid w:val="007B1716"/>
    <w:rsid w:val="007B7231"/>
    <w:rsid w:val="007D27C1"/>
    <w:rsid w:val="00803CA2"/>
    <w:rsid w:val="00812DC3"/>
    <w:rsid w:val="008160F7"/>
    <w:rsid w:val="008235AE"/>
    <w:rsid w:val="0082609D"/>
    <w:rsid w:val="00893CEF"/>
    <w:rsid w:val="008A3793"/>
    <w:rsid w:val="008A4B6E"/>
    <w:rsid w:val="008B1E8C"/>
    <w:rsid w:val="008D108A"/>
    <w:rsid w:val="0092529C"/>
    <w:rsid w:val="00957EE2"/>
    <w:rsid w:val="009940CD"/>
    <w:rsid w:val="009B12EC"/>
    <w:rsid w:val="00A2787C"/>
    <w:rsid w:val="00A37AE3"/>
    <w:rsid w:val="00A37B0D"/>
    <w:rsid w:val="00A50696"/>
    <w:rsid w:val="00A9019D"/>
    <w:rsid w:val="00AA0092"/>
    <w:rsid w:val="00AB007E"/>
    <w:rsid w:val="00AE5995"/>
    <w:rsid w:val="00AF350D"/>
    <w:rsid w:val="00AF7E9E"/>
    <w:rsid w:val="00B07E0D"/>
    <w:rsid w:val="00B17E28"/>
    <w:rsid w:val="00B541ED"/>
    <w:rsid w:val="00B61973"/>
    <w:rsid w:val="00B80514"/>
    <w:rsid w:val="00B856C3"/>
    <w:rsid w:val="00B87622"/>
    <w:rsid w:val="00BA5789"/>
    <w:rsid w:val="00BD7799"/>
    <w:rsid w:val="00C16862"/>
    <w:rsid w:val="00C54241"/>
    <w:rsid w:val="00C542E4"/>
    <w:rsid w:val="00C564D6"/>
    <w:rsid w:val="00C57E3F"/>
    <w:rsid w:val="00CB006A"/>
    <w:rsid w:val="00CB0C88"/>
    <w:rsid w:val="00CC3ED7"/>
    <w:rsid w:val="00CC6123"/>
    <w:rsid w:val="00CE168E"/>
    <w:rsid w:val="00D04E22"/>
    <w:rsid w:val="00D15BE2"/>
    <w:rsid w:val="00D17486"/>
    <w:rsid w:val="00D25A36"/>
    <w:rsid w:val="00D2693A"/>
    <w:rsid w:val="00D410A3"/>
    <w:rsid w:val="00D5479B"/>
    <w:rsid w:val="00D61DE1"/>
    <w:rsid w:val="00D62BD8"/>
    <w:rsid w:val="00D76603"/>
    <w:rsid w:val="00D87D69"/>
    <w:rsid w:val="00D91892"/>
    <w:rsid w:val="00DA43FA"/>
    <w:rsid w:val="00DC2134"/>
    <w:rsid w:val="00DE0ACF"/>
    <w:rsid w:val="00DF3CF2"/>
    <w:rsid w:val="00E1022D"/>
    <w:rsid w:val="00E22575"/>
    <w:rsid w:val="00E3569E"/>
    <w:rsid w:val="00EB33B7"/>
    <w:rsid w:val="00EC631D"/>
    <w:rsid w:val="00ED12E9"/>
    <w:rsid w:val="00EE1D68"/>
    <w:rsid w:val="00EE2A34"/>
    <w:rsid w:val="00EF4047"/>
    <w:rsid w:val="00F30F7A"/>
    <w:rsid w:val="00F33109"/>
    <w:rsid w:val="00F6366A"/>
    <w:rsid w:val="00F6412E"/>
    <w:rsid w:val="00FC1172"/>
    <w:rsid w:val="00FC5A2B"/>
    <w:rsid w:val="00FE080A"/>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7E28"/>
    <w:rPr>
      <w:sz w:val="20"/>
      <w:szCs w:val="20"/>
    </w:rPr>
  </w:style>
  <w:style w:type="paragraph" w:styleId="Heading1">
    <w:name w:val="heading 1"/>
    <w:basedOn w:val="Normal"/>
    <w:next w:val="Normal"/>
    <w:link w:val="Heading1Char"/>
    <w:uiPriority w:val="99"/>
    <w:qFormat/>
    <w:rsid w:val="00B17E28"/>
    <w:pPr>
      <w:keepNext/>
      <w:outlineLvl w:val="0"/>
    </w:pPr>
    <w:rPr>
      <w:rFonts w:ascii="Bookman Old Style" w:hAnsi="Bookman Old Style" w:cs="Bookman Old Style"/>
      <w:sz w:val="24"/>
      <w:szCs w:val="24"/>
    </w:rPr>
  </w:style>
  <w:style w:type="paragraph" w:styleId="Heading2">
    <w:name w:val="heading 2"/>
    <w:basedOn w:val="Normal"/>
    <w:next w:val="Normal"/>
    <w:link w:val="Heading2Char"/>
    <w:uiPriority w:val="99"/>
    <w:qFormat/>
    <w:rsid w:val="00B17E28"/>
    <w:pPr>
      <w:keepNext/>
      <w:outlineLvl w:val="1"/>
    </w:pPr>
    <w:rPr>
      <w:rFonts w:ascii="Bookman Old Style" w:hAnsi="Bookman Old Style" w:cs="Bookman Old Style"/>
      <w:b/>
      <w:bCs/>
      <w:sz w:val="24"/>
      <w:szCs w:val="24"/>
    </w:rPr>
  </w:style>
  <w:style w:type="paragraph" w:styleId="Heading3">
    <w:name w:val="heading 3"/>
    <w:basedOn w:val="Normal"/>
    <w:next w:val="Normal"/>
    <w:link w:val="Heading3Char"/>
    <w:uiPriority w:val="99"/>
    <w:qFormat/>
    <w:rsid w:val="00B17E28"/>
    <w:pPr>
      <w:keepNext/>
      <w:outlineLvl w:val="2"/>
    </w:pPr>
    <w:rPr>
      <w:b/>
      <w:bCs/>
      <w:i/>
      <w:iCs/>
      <w:sz w:val="24"/>
      <w:szCs w:val="24"/>
    </w:rPr>
  </w:style>
  <w:style w:type="paragraph" w:styleId="Heading4">
    <w:name w:val="heading 4"/>
    <w:basedOn w:val="Normal"/>
    <w:next w:val="Normal"/>
    <w:link w:val="Heading4Char"/>
    <w:uiPriority w:val="99"/>
    <w:qFormat/>
    <w:rsid w:val="00B17E28"/>
    <w:pPr>
      <w:keepNext/>
      <w:jc w:val="center"/>
      <w:outlineLvl w:val="3"/>
    </w:pPr>
    <w:rPr>
      <w:b/>
      <w:bCs/>
      <w:sz w:val="24"/>
      <w:szCs w:val="24"/>
    </w:rPr>
  </w:style>
  <w:style w:type="paragraph" w:styleId="Heading5">
    <w:name w:val="heading 5"/>
    <w:basedOn w:val="Normal"/>
    <w:next w:val="Normal"/>
    <w:link w:val="Heading5Char"/>
    <w:uiPriority w:val="99"/>
    <w:qFormat/>
    <w:rsid w:val="00B17E28"/>
    <w:pPr>
      <w:keepNext/>
      <w:ind w:left="360"/>
      <w:jc w:val="center"/>
      <w:outlineLvl w:val="4"/>
    </w:pPr>
    <w:rPr>
      <w:sz w:val="24"/>
      <w:szCs w:val="24"/>
    </w:rPr>
  </w:style>
  <w:style w:type="paragraph" w:styleId="Heading6">
    <w:name w:val="heading 6"/>
    <w:basedOn w:val="Normal"/>
    <w:next w:val="Normal"/>
    <w:link w:val="Heading6Char"/>
    <w:uiPriority w:val="99"/>
    <w:qFormat/>
    <w:rsid w:val="00B17E28"/>
    <w:pPr>
      <w:keepNext/>
      <w:outlineLvl w:val="5"/>
    </w:pPr>
    <w:rPr>
      <w:b/>
      <w:bCs/>
      <w:i/>
      <w:iCs/>
      <w:sz w:val="24"/>
      <w:szCs w:val="24"/>
      <w:u w:val="single"/>
    </w:rPr>
  </w:style>
  <w:style w:type="paragraph" w:styleId="Heading7">
    <w:name w:val="heading 7"/>
    <w:basedOn w:val="Normal"/>
    <w:next w:val="Normal"/>
    <w:link w:val="Heading7Char"/>
    <w:uiPriority w:val="99"/>
    <w:qFormat/>
    <w:rsid w:val="00B17E28"/>
    <w:pPr>
      <w:keepNext/>
      <w:jc w:val="center"/>
      <w:outlineLvl w:val="6"/>
    </w:pPr>
    <w:rPr>
      <w:b/>
      <w:bCs/>
      <w:sz w:val="28"/>
      <w:szCs w:val="28"/>
    </w:rPr>
  </w:style>
  <w:style w:type="paragraph" w:styleId="Heading8">
    <w:name w:val="heading 8"/>
    <w:basedOn w:val="Normal"/>
    <w:next w:val="Normal"/>
    <w:link w:val="Heading8Char"/>
    <w:uiPriority w:val="99"/>
    <w:qFormat/>
    <w:rsid w:val="00B17E28"/>
    <w:pPr>
      <w:keepNext/>
      <w:jc w:val="both"/>
      <w:outlineLvl w:val="7"/>
    </w:pPr>
    <w:rPr>
      <w:b/>
      <w:bCs/>
      <w:sz w:val="56"/>
      <w:szCs w:val="56"/>
    </w:rPr>
  </w:style>
  <w:style w:type="paragraph" w:styleId="Heading9">
    <w:name w:val="heading 9"/>
    <w:basedOn w:val="Normal"/>
    <w:next w:val="Normal"/>
    <w:link w:val="Heading9Char"/>
    <w:uiPriority w:val="99"/>
    <w:qFormat/>
    <w:rsid w:val="00B17E28"/>
    <w:pPr>
      <w:keepNext/>
      <w:jc w:val="both"/>
      <w:outlineLvl w:val="8"/>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562A"/>
    <w:rPr>
      <w:rFonts w:ascii="Bookman Old Style" w:hAnsi="Bookman Old Style" w:cs="Bookman Old Style"/>
      <w:sz w:val="24"/>
      <w:szCs w:val="24"/>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character" w:customStyle="1" w:styleId="Heading9Char">
    <w:name w:val="Heading 9 Char"/>
    <w:basedOn w:val="DefaultParagraphFont"/>
    <w:link w:val="Heading9"/>
    <w:uiPriority w:val="99"/>
    <w:semiHidden/>
    <w:locked/>
    <w:rPr>
      <w:rFonts w:ascii="Cambria" w:hAnsi="Cambria" w:cs="Cambria"/>
    </w:rPr>
  </w:style>
  <w:style w:type="paragraph" w:styleId="BodyText">
    <w:name w:val="Body Text"/>
    <w:basedOn w:val="Normal"/>
    <w:link w:val="BodyTextChar"/>
    <w:uiPriority w:val="99"/>
    <w:semiHidden/>
    <w:rsid w:val="00B17E28"/>
    <w:rPr>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BodyTextIndent">
    <w:name w:val="Body Text Indent"/>
    <w:basedOn w:val="Normal"/>
    <w:link w:val="BodyTextIndentChar"/>
    <w:uiPriority w:val="99"/>
    <w:semiHidden/>
    <w:rsid w:val="00B17E28"/>
    <w:pPr>
      <w:ind w:firstLine="708"/>
    </w:pPr>
    <w:rPr>
      <w:sz w:val="24"/>
      <w:szCs w:val="24"/>
    </w:rPr>
  </w:style>
  <w:style w:type="character" w:customStyle="1" w:styleId="BodyTextIndentChar">
    <w:name w:val="Body Text Indent Char"/>
    <w:basedOn w:val="DefaultParagraphFont"/>
    <w:link w:val="BodyTextIndent"/>
    <w:uiPriority w:val="99"/>
    <w:semiHidden/>
    <w:locked/>
    <w:rPr>
      <w:sz w:val="20"/>
      <w:szCs w:val="20"/>
    </w:rPr>
  </w:style>
  <w:style w:type="paragraph" w:customStyle="1" w:styleId="1Texte">
    <w:name w:val="1Texte"/>
    <w:basedOn w:val="Normal"/>
    <w:uiPriority w:val="99"/>
    <w:rsid w:val="00B17E28"/>
    <w:pPr>
      <w:spacing w:line="220" w:lineRule="exact"/>
      <w:ind w:left="425"/>
    </w:pPr>
    <w:rPr>
      <w:rFonts w:ascii="Helvetica" w:hAnsi="Helvetica" w:cs="Helvetica"/>
      <w:sz w:val="18"/>
      <w:szCs w:val="18"/>
      <w:lang w:val="fr-FR"/>
    </w:rPr>
  </w:style>
  <w:style w:type="character" w:styleId="Hyperlink">
    <w:name w:val="Hyperlink"/>
    <w:basedOn w:val="DefaultParagraphFont"/>
    <w:uiPriority w:val="99"/>
    <w:rsid w:val="00B17E28"/>
    <w:rPr>
      <w:color w:val="0000FF"/>
      <w:u w:val="single"/>
    </w:rPr>
  </w:style>
  <w:style w:type="character" w:styleId="FollowedHyperlink">
    <w:name w:val="FollowedHyperlink"/>
    <w:basedOn w:val="DefaultParagraphFont"/>
    <w:uiPriority w:val="99"/>
    <w:semiHidden/>
    <w:rsid w:val="00B17E28"/>
    <w:rPr>
      <w:color w:val="800080"/>
      <w:u w:val="single"/>
    </w:rPr>
  </w:style>
  <w:style w:type="paragraph" w:styleId="Title">
    <w:name w:val="Title"/>
    <w:basedOn w:val="Normal"/>
    <w:link w:val="TitleChar"/>
    <w:uiPriority w:val="99"/>
    <w:qFormat/>
    <w:rsid w:val="00B17E28"/>
    <w:pPr>
      <w:jc w:val="center"/>
    </w:pPr>
    <w:rPr>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ListParagraph">
    <w:name w:val="List Paragraph"/>
    <w:basedOn w:val="Normal"/>
    <w:uiPriority w:val="99"/>
    <w:qFormat/>
    <w:rsid w:val="00154381"/>
    <w:pPr>
      <w:ind w:left="720"/>
    </w:pPr>
  </w:style>
  <w:style w:type="paragraph" w:styleId="BalloonText">
    <w:name w:val="Balloon Text"/>
    <w:basedOn w:val="Normal"/>
    <w:link w:val="BalloonTextChar"/>
    <w:uiPriority w:val="99"/>
    <w:semiHidden/>
    <w:rsid w:val="001171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7180"/>
    <w:rPr>
      <w:rFonts w:ascii="Tahoma" w:hAnsi="Tahoma" w:cs="Tahoma"/>
      <w:sz w:val="16"/>
      <w:szCs w:val="16"/>
    </w:rPr>
  </w:style>
  <w:style w:type="table" w:styleId="TableGrid">
    <w:name w:val="Table Grid"/>
    <w:basedOn w:val="TableNormal"/>
    <w:uiPriority w:val="99"/>
    <w:rsid w:val="008160F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66360C"/>
    <w:pPr>
      <w:spacing w:before="100" w:beforeAutospacing="1" w:after="100" w:afterAutospacing="1"/>
    </w:pPr>
    <w:rPr>
      <w:sz w:val="24"/>
      <w:szCs w:val="24"/>
    </w:rPr>
  </w:style>
  <w:style w:type="paragraph" w:styleId="Header">
    <w:name w:val="header"/>
    <w:basedOn w:val="Normal"/>
    <w:link w:val="HeaderChar"/>
    <w:uiPriority w:val="99"/>
    <w:rsid w:val="0003562A"/>
    <w:pPr>
      <w:tabs>
        <w:tab w:val="center" w:pos="4536"/>
        <w:tab w:val="right" w:pos="9072"/>
      </w:tabs>
    </w:pPr>
    <w:rPr>
      <w:sz w:val="24"/>
      <w:szCs w:val="24"/>
    </w:rPr>
  </w:style>
  <w:style w:type="character" w:customStyle="1" w:styleId="HeaderChar">
    <w:name w:val="Header Char"/>
    <w:basedOn w:val="DefaultParagraphFont"/>
    <w:link w:val="Header"/>
    <w:uiPriority w:val="99"/>
    <w:locked/>
    <w:rsid w:val="0003562A"/>
    <w:rPr>
      <w:sz w:val="24"/>
      <w:szCs w:val="24"/>
    </w:rPr>
  </w:style>
  <w:style w:type="paragraph" w:styleId="Footer">
    <w:name w:val="footer"/>
    <w:basedOn w:val="Normal"/>
    <w:link w:val="FooterChar"/>
    <w:uiPriority w:val="99"/>
    <w:rsid w:val="0003562A"/>
    <w:pPr>
      <w:tabs>
        <w:tab w:val="center" w:pos="4536"/>
        <w:tab w:val="right" w:pos="9072"/>
      </w:tabs>
    </w:pPr>
    <w:rPr>
      <w:sz w:val="24"/>
      <w:szCs w:val="24"/>
    </w:rPr>
  </w:style>
  <w:style w:type="character" w:customStyle="1" w:styleId="FooterChar">
    <w:name w:val="Footer Char"/>
    <w:basedOn w:val="DefaultParagraphFont"/>
    <w:link w:val="Footer"/>
    <w:uiPriority w:val="99"/>
    <w:locked/>
    <w:rsid w:val="0003562A"/>
    <w:rPr>
      <w:sz w:val="24"/>
      <w:szCs w:val="24"/>
    </w:rPr>
  </w:style>
  <w:style w:type="character" w:styleId="PageNumber">
    <w:name w:val="page number"/>
    <w:basedOn w:val="DefaultParagraphFont"/>
    <w:uiPriority w:val="99"/>
    <w:rsid w:val="0003562A"/>
  </w:style>
  <w:style w:type="paragraph" w:styleId="DocumentMap">
    <w:name w:val="Document Map"/>
    <w:basedOn w:val="Normal"/>
    <w:link w:val="DocumentMapChar"/>
    <w:uiPriority w:val="99"/>
    <w:semiHidden/>
    <w:rsid w:val="007121E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numbering" w:customStyle="1" w:styleId="Stlus1">
    <w:name w:val="Stílus1"/>
    <w:rsid w:val="00660F89"/>
    <w:pPr>
      <w:numPr>
        <w:numId w:val="43"/>
      </w:numPr>
    </w:pPr>
  </w:style>
</w:styles>
</file>

<file path=word/webSettings.xml><?xml version="1.0" encoding="utf-8"?>
<w:webSettings xmlns:r="http://schemas.openxmlformats.org/officeDocument/2006/relationships" xmlns:w="http://schemas.openxmlformats.org/wordprocessingml/2006/main">
  <w:divs>
    <w:div w:id="535431503">
      <w:marLeft w:val="0"/>
      <w:marRight w:val="0"/>
      <w:marTop w:val="0"/>
      <w:marBottom w:val="0"/>
      <w:divBdr>
        <w:top w:val="none" w:sz="0" w:space="0" w:color="auto"/>
        <w:left w:val="none" w:sz="0" w:space="0" w:color="auto"/>
        <w:bottom w:val="none" w:sz="0" w:space="0" w:color="auto"/>
        <w:right w:val="none" w:sz="0" w:space="0" w:color="auto"/>
      </w:divBdr>
    </w:div>
    <w:div w:id="535431504">
      <w:marLeft w:val="0"/>
      <w:marRight w:val="0"/>
      <w:marTop w:val="0"/>
      <w:marBottom w:val="0"/>
      <w:divBdr>
        <w:top w:val="none" w:sz="0" w:space="0" w:color="auto"/>
        <w:left w:val="none" w:sz="0" w:space="0" w:color="auto"/>
        <w:bottom w:val="none" w:sz="0" w:space="0" w:color="auto"/>
        <w:right w:val="none" w:sz="0" w:space="0" w:color="auto"/>
      </w:divBdr>
    </w:div>
    <w:div w:id="535431505">
      <w:marLeft w:val="0"/>
      <w:marRight w:val="0"/>
      <w:marTop w:val="0"/>
      <w:marBottom w:val="0"/>
      <w:divBdr>
        <w:top w:val="none" w:sz="0" w:space="0" w:color="auto"/>
        <w:left w:val="none" w:sz="0" w:space="0" w:color="auto"/>
        <w:bottom w:val="none" w:sz="0" w:space="0" w:color="auto"/>
        <w:right w:val="none" w:sz="0" w:space="0" w:color="auto"/>
      </w:divBdr>
    </w:div>
    <w:div w:id="535431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gimnazium.mezobereny.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5</Pages>
  <Words>1253</Words>
  <Characters>8649</Characters>
  <Application>Microsoft Office Outlook</Application>
  <DocSecurity>0</DocSecurity>
  <Lines>0</Lines>
  <Paragraphs>0</Paragraphs>
  <ScaleCrop>false</ScaleCrop>
  <Company>Petőfi Sándor Gimnázium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Szabályzat</dc:title>
  <dc:subject/>
  <dc:creator>Kecskeméti Ildikó</dc:creator>
  <cp:keywords/>
  <dc:description/>
  <cp:lastModifiedBy>Urbán</cp:lastModifiedBy>
  <cp:revision>14</cp:revision>
  <cp:lastPrinted>2014-04-24T06:46:00Z</cp:lastPrinted>
  <dcterms:created xsi:type="dcterms:W3CDTF">2015-05-17T19:55:00Z</dcterms:created>
  <dcterms:modified xsi:type="dcterms:W3CDTF">2015-05-17T20:43:00Z</dcterms:modified>
</cp:coreProperties>
</file>